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266148" w:rsidP="00266148" w:rsidRDefault="00266148" w14:paraId="684A0ACE" w14:textId="77777777">
      <w:pPr>
        <w:pStyle w:val="Title"/>
        <w:rPr>
          <w:rFonts w:ascii="Arial" w:hAnsi="Arial" w:cs="Arial"/>
          <w:sz w:val="22"/>
          <w:szCs w:val="22"/>
        </w:rPr>
      </w:pPr>
      <w:r w:rsidRPr="00EF684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6B3115" wp14:editId="6B46D7C8">
            <wp:extent cx="7429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D2F60" w:rsidR="00266148" w:rsidP="00A60370" w:rsidRDefault="00266148" w14:paraId="7B8D5E31" w14:textId="7777777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60370" w:rsidP="00A60370" w:rsidRDefault="00A60370" w14:paraId="79638A70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AF0C5A">
        <w:rPr>
          <w:rFonts w:ascii="Arial" w:hAnsi="Arial" w:cs="Arial"/>
          <w:b/>
          <w:szCs w:val="24"/>
        </w:rPr>
        <w:t>MINUTES OF</w:t>
      </w:r>
      <w:r w:rsidRPr="008D2F60">
        <w:rPr>
          <w:rFonts w:ascii="Arial" w:hAnsi="Arial" w:cs="Arial"/>
          <w:sz w:val="22"/>
          <w:szCs w:val="22"/>
        </w:rPr>
        <w:t xml:space="preserve"> </w:t>
      </w:r>
      <w:r w:rsidRPr="00DD024D">
        <w:rPr>
          <w:rFonts w:ascii="Arial" w:hAnsi="Arial" w:cs="Arial"/>
          <w:b/>
          <w:bCs/>
          <w:szCs w:val="24"/>
        </w:rPr>
        <w:t xml:space="preserve">ANNUAL VIRTUAL </w:t>
      </w:r>
      <w:r>
        <w:rPr>
          <w:rFonts w:ascii="Arial" w:hAnsi="Arial" w:cs="Arial"/>
          <w:b/>
          <w:bCs/>
          <w:szCs w:val="24"/>
        </w:rPr>
        <w:t>MEETING OF</w:t>
      </w:r>
    </w:p>
    <w:p w:rsidRPr="00DD024D" w:rsidR="004749DC" w:rsidP="00AD09CC" w:rsidRDefault="00A60370" w14:paraId="7AC2E8A4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DD024D">
        <w:rPr>
          <w:rFonts w:ascii="Arial" w:hAnsi="Arial" w:cs="Arial"/>
          <w:b/>
          <w:bCs/>
          <w:szCs w:val="24"/>
        </w:rPr>
        <w:t>THE SOCIETY OF PHI ZETA</w:t>
      </w:r>
    </w:p>
    <w:p w:rsidR="004749DC" w:rsidP="00A60370" w:rsidRDefault="00F6466F" w14:paraId="2263C275" w14:textId="6BDA87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Wednesday, July 15, 2020</w:t>
      </w:r>
    </w:p>
    <w:p w:rsidR="004749DC" w:rsidP="00A60370" w:rsidRDefault="004749DC" w14:paraId="6827C51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="00A60370" w:rsidP="00A60370" w:rsidRDefault="004749DC" w14:paraId="58C1D5BB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u w:val="single"/>
        </w:rPr>
        <w:t>Conference call</w:t>
      </w:r>
      <w:r w:rsidRPr="006F2835" w:rsidR="00A60370">
        <w:rPr>
          <w:rFonts w:ascii="Arial" w:hAnsi="Arial" w:cs="Arial"/>
          <w:b/>
          <w:u w:val="single"/>
        </w:rPr>
        <w:t>,</w:t>
      </w:r>
      <w:r w:rsidRPr="00895494" w:rsidR="00A60370">
        <w:rPr>
          <w:rFonts w:ascii="Arial" w:hAnsi="Arial" w:cs="Arial"/>
          <w:b/>
          <w:i/>
        </w:rPr>
        <w:t xml:space="preserve"> </w:t>
      </w:r>
      <w:r w:rsidR="00E84979">
        <w:rPr>
          <w:rFonts w:ascii="Arial" w:hAnsi="Arial" w:cs="Arial"/>
          <w:b/>
          <w:bCs/>
          <w:szCs w:val="24"/>
        </w:rPr>
        <w:t xml:space="preserve">sponsored by </w:t>
      </w:r>
      <w:r w:rsidR="00C37AEA">
        <w:rPr>
          <w:rFonts w:ascii="Arial" w:hAnsi="Arial" w:cs="Arial"/>
          <w:b/>
          <w:bCs/>
          <w:szCs w:val="24"/>
        </w:rPr>
        <w:t>University</w:t>
      </w:r>
      <w:r w:rsidR="00E84979">
        <w:rPr>
          <w:rFonts w:ascii="Arial" w:hAnsi="Arial" w:cs="Arial"/>
          <w:b/>
          <w:bCs/>
          <w:szCs w:val="24"/>
        </w:rPr>
        <w:t xml:space="preserve"> of Missouri</w:t>
      </w:r>
    </w:p>
    <w:p w:rsidRPr="00DD024D" w:rsidR="004749DC" w:rsidP="00A60370" w:rsidRDefault="004749DC" w14:paraId="1F314BD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:rsidRPr="00065FFB" w:rsidR="00737574" w:rsidP="00065FFB" w:rsidRDefault="00266148" w14:paraId="41382A76" w14:textId="7777777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Call to Order.</w:t>
      </w:r>
      <w:r w:rsidRPr="00065FFB">
        <w:rPr>
          <w:rFonts w:ascii="Arial" w:hAnsi="Arial" w:cs="Arial"/>
          <w:sz w:val="22"/>
          <w:szCs w:val="22"/>
        </w:rPr>
        <w:t xml:space="preserve"> </w:t>
      </w:r>
      <w:r w:rsidRPr="00065FFB" w:rsidR="004749DC">
        <w:rPr>
          <w:rFonts w:ascii="Arial" w:hAnsi="Arial" w:cs="Arial"/>
          <w:sz w:val="22"/>
          <w:szCs w:val="22"/>
        </w:rPr>
        <w:t xml:space="preserve"> President</w:t>
      </w:r>
      <w:r w:rsidRPr="00065FFB">
        <w:rPr>
          <w:rFonts w:ascii="Arial" w:hAnsi="Arial" w:cs="Arial"/>
          <w:sz w:val="22"/>
          <w:szCs w:val="22"/>
        </w:rPr>
        <w:t xml:space="preserve"> </w:t>
      </w:r>
      <w:r w:rsidRPr="00065FFB" w:rsidR="00410781">
        <w:rPr>
          <w:rFonts w:ascii="Arial" w:hAnsi="Arial" w:cs="Arial"/>
          <w:b/>
          <w:sz w:val="22"/>
          <w:szCs w:val="22"/>
        </w:rPr>
        <w:t>Charles Wiedmeyer</w:t>
      </w:r>
      <w:r w:rsidRPr="00065FFB">
        <w:rPr>
          <w:rFonts w:ascii="Arial" w:hAnsi="Arial" w:cs="Arial"/>
          <w:sz w:val="22"/>
          <w:szCs w:val="22"/>
        </w:rPr>
        <w:t xml:space="preserve"> cal</w:t>
      </w:r>
      <w:r w:rsidRPr="00065FFB" w:rsidR="004749DC">
        <w:rPr>
          <w:rFonts w:ascii="Arial" w:hAnsi="Arial" w:cs="Arial"/>
          <w:sz w:val="22"/>
          <w:szCs w:val="22"/>
        </w:rPr>
        <w:t xml:space="preserve">led the </w:t>
      </w:r>
      <w:r w:rsidRPr="00065FFB" w:rsidR="001A5EB5">
        <w:rPr>
          <w:rFonts w:ascii="Arial" w:hAnsi="Arial" w:cs="Arial"/>
          <w:sz w:val="22"/>
          <w:szCs w:val="22"/>
        </w:rPr>
        <w:t>six</w:t>
      </w:r>
      <w:r w:rsidRPr="00065FFB" w:rsidR="00294EAD">
        <w:rPr>
          <w:rFonts w:ascii="Arial" w:hAnsi="Arial" w:cs="Arial"/>
          <w:sz w:val="22"/>
          <w:szCs w:val="22"/>
        </w:rPr>
        <w:t>th</w:t>
      </w:r>
      <w:r w:rsidRPr="00065FFB" w:rsidR="004B3CF7">
        <w:rPr>
          <w:rFonts w:ascii="Arial" w:hAnsi="Arial" w:cs="Arial"/>
          <w:sz w:val="22"/>
          <w:szCs w:val="22"/>
        </w:rPr>
        <w:t xml:space="preserve"> virtual </w:t>
      </w:r>
      <w:r w:rsidRPr="00065FFB" w:rsidR="001A5EB5">
        <w:rPr>
          <w:rFonts w:ascii="Arial" w:hAnsi="Arial" w:cs="Arial"/>
          <w:sz w:val="22"/>
          <w:szCs w:val="22"/>
        </w:rPr>
        <w:t>meeting to order at 1</w:t>
      </w:r>
      <w:r w:rsidRPr="00065FFB" w:rsidR="006441A3">
        <w:rPr>
          <w:rFonts w:ascii="Arial" w:hAnsi="Arial" w:cs="Arial"/>
          <w:sz w:val="22"/>
          <w:szCs w:val="22"/>
        </w:rPr>
        <w:t>:00</w:t>
      </w:r>
      <w:r w:rsidRPr="00065FFB" w:rsidR="00B927B3">
        <w:rPr>
          <w:rFonts w:ascii="Arial" w:hAnsi="Arial" w:cs="Arial"/>
          <w:sz w:val="22"/>
          <w:szCs w:val="22"/>
        </w:rPr>
        <w:t xml:space="preserve"> noon</w:t>
      </w:r>
      <w:r w:rsidRPr="00065FFB">
        <w:rPr>
          <w:rFonts w:ascii="Arial" w:hAnsi="Arial" w:cs="Arial"/>
          <w:sz w:val="22"/>
          <w:szCs w:val="22"/>
        </w:rPr>
        <w:t>.</w:t>
      </w:r>
      <w:r w:rsidRPr="00065FFB" w:rsidR="006441A3">
        <w:rPr>
          <w:rFonts w:ascii="Arial" w:hAnsi="Arial" w:cs="Arial"/>
          <w:sz w:val="22"/>
          <w:szCs w:val="22"/>
        </w:rPr>
        <w:t xml:space="preserve"> Central</w:t>
      </w:r>
      <w:r w:rsidRPr="00065FFB" w:rsidR="00CE19F6">
        <w:rPr>
          <w:rFonts w:ascii="Arial" w:hAnsi="Arial" w:cs="Arial"/>
          <w:sz w:val="22"/>
          <w:szCs w:val="22"/>
        </w:rPr>
        <w:t xml:space="preserve"> </w:t>
      </w:r>
      <w:r w:rsidR="00B93E5B">
        <w:rPr>
          <w:rFonts w:ascii="Arial" w:hAnsi="Arial" w:cs="Arial"/>
          <w:sz w:val="22"/>
          <w:szCs w:val="22"/>
        </w:rPr>
        <w:t>Daylight</w:t>
      </w:r>
      <w:r w:rsidRPr="00065FFB" w:rsidR="00EF5ED4">
        <w:rPr>
          <w:rFonts w:ascii="Arial" w:hAnsi="Arial" w:cs="Arial"/>
          <w:sz w:val="22"/>
          <w:szCs w:val="22"/>
        </w:rPr>
        <w:t xml:space="preserve"> </w:t>
      </w:r>
      <w:r w:rsidRPr="00065FFB" w:rsidR="00CE19F6">
        <w:rPr>
          <w:rFonts w:ascii="Arial" w:hAnsi="Arial" w:cs="Arial"/>
          <w:sz w:val="22"/>
          <w:szCs w:val="22"/>
        </w:rPr>
        <w:t>Time</w:t>
      </w:r>
      <w:r w:rsidRPr="00065FFB" w:rsidR="001A5EB5">
        <w:rPr>
          <w:rFonts w:ascii="Arial" w:hAnsi="Arial" w:cs="Arial"/>
          <w:sz w:val="22"/>
          <w:szCs w:val="22"/>
        </w:rPr>
        <w:t xml:space="preserve"> (2</w:t>
      </w:r>
      <w:r w:rsidRPr="00065FFB" w:rsidR="006441A3">
        <w:rPr>
          <w:rFonts w:ascii="Arial" w:hAnsi="Arial" w:cs="Arial"/>
          <w:sz w:val="22"/>
          <w:szCs w:val="22"/>
        </w:rPr>
        <w:t>:00</w:t>
      </w:r>
      <w:r w:rsidRPr="00065FFB" w:rsidR="00895494">
        <w:rPr>
          <w:rFonts w:ascii="Arial" w:hAnsi="Arial" w:cs="Arial"/>
          <w:sz w:val="22"/>
          <w:szCs w:val="22"/>
        </w:rPr>
        <w:t xml:space="preserve"> </w:t>
      </w:r>
      <w:r w:rsidRPr="00065FFB" w:rsidR="00EF5ED4">
        <w:rPr>
          <w:rFonts w:ascii="Arial" w:hAnsi="Arial" w:cs="Arial"/>
          <w:sz w:val="22"/>
          <w:szCs w:val="22"/>
        </w:rPr>
        <w:t xml:space="preserve">pm Eastern </w:t>
      </w:r>
      <w:r w:rsidR="00B93E5B">
        <w:rPr>
          <w:rFonts w:ascii="Arial" w:hAnsi="Arial" w:cs="Arial"/>
          <w:sz w:val="22"/>
          <w:szCs w:val="22"/>
        </w:rPr>
        <w:t>Daylight</w:t>
      </w:r>
      <w:r w:rsidRPr="00065FFB" w:rsidR="00EF5ED4">
        <w:rPr>
          <w:rFonts w:ascii="Arial" w:hAnsi="Arial" w:cs="Arial"/>
          <w:sz w:val="22"/>
          <w:szCs w:val="22"/>
        </w:rPr>
        <w:t xml:space="preserve"> Time).</w:t>
      </w:r>
    </w:p>
    <w:p w:rsidR="00266148" w:rsidP="00096C64" w:rsidRDefault="005D55B5" w14:paraId="22C1CE28" w14:textId="6A7C570A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Twenty-five</w:t>
      </w:r>
      <w:r w:rsidRPr="00737574" w:rsidR="005256E4">
        <w:rPr>
          <w:rFonts w:ascii="Arial" w:hAnsi="Arial" w:cs="Arial"/>
          <w:sz w:val="22"/>
          <w:szCs w:val="22"/>
        </w:rPr>
        <w:t xml:space="preserve"> of 3</w:t>
      </w:r>
      <w:r w:rsidR="001A5EB5">
        <w:rPr>
          <w:rFonts w:ascii="Arial" w:hAnsi="Arial" w:cs="Arial"/>
          <w:sz w:val="22"/>
          <w:szCs w:val="22"/>
        </w:rPr>
        <w:t>2</w:t>
      </w:r>
      <w:r w:rsidRPr="00737574" w:rsidR="004B3CF7">
        <w:rPr>
          <w:rFonts w:ascii="Arial" w:hAnsi="Arial" w:cs="Arial"/>
          <w:sz w:val="22"/>
          <w:szCs w:val="22"/>
        </w:rPr>
        <w:t xml:space="preserve"> chapters were able to participate</w:t>
      </w:r>
      <w:r w:rsidRPr="00737574" w:rsidR="00737574">
        <w:rPr>
          <w:rFonts w:ascii="Arial" w:hAnsi="Arial" w:cs="Arial"/>
          <w:sz w:val="22"/>
          <w:szCs w:val="22"/>
        </w:rPr>
        <w:t>.</w:t>
      </w:r>
      <w:r w:rsidR="00A74347">
        <w:rPr>
          <w:rFonts w:ascii="Arial" w:hAnsi="Arial" w:cs="Arial"/>
          <w:sz w:val="22"/>
          <w:szCs w:val="22"/>
        </w:rPr>
        <w:t xml:space="preserve"> Representatives of t</w:t>
      </w:r>
      <w:r w:rsidRPr="00737574" w:rsidR="00737574">
        <w:rPr>
          <w:rFonts w:ascii="Arial" w:hAnsi="Arial" w:cs="Arial"/>
          <w:sz w:val="22"/>
          <w:szCs w:val="22"/>
        </w:rPr>
        <w:t>he following chapters</w:t>
      </w:r>
      <w:r w:rsidRPr="00737574" w:rsidR="00266148">
        <w:rPr>
          <w:rFonts w:ascii="Arial" w:hAnsi="Arial" w:cs="Arial"/>
          <w:sz w:val="22"/>
          <w:szCs w:val="22"/>
        </w:rPr>
        <w:t xml:space="preserve"> </w:t>
      </w:r>
      <w:r w:rsidRPr="00737574" w:rsidR="004B3CF7">
        <w:rPr>
          <w:rFonts w:ascii="Arial" w:hAnsi="Arial" w:cs="Arial"/>
          <w:sz w:val="22"/>
          <w:szCs w:val="22"/>
        </w:rPr>
        <w:t xml:space="preserve">were </w:t>
      </w:r>
      <w:r w:rsidRPr="00737574" w:rsidR="00266148">
        <w:rPr>
          <w:rFonts w:ascii="Arial" w:hAnsi="Arial" w:cs="Arial"/>
          <w:sz w:val="22"/>
          <w:szCs w:val="22"/>
        </w:rPr>
        <w:t>present</w:t>
      </w:r>
      <w:r w:rsidRPr="00737574" w:rsidR="004B3CF7">
        <w:rPr>
          <w:rFonts w:ascii="Arial" w:hAnsi="Arial" w:cs="Arial"/>
          <w:sz w:val="22"/>
          <w:szCs w:val="22"/>
        </w:rPr>
        <w:t xml:space="preserve"> for the meeting</w:t>
      </w:r>
      <w:r w:rsidRPr="00737574" w:rsidR="00266148">
        <w:rPr>
          <w:rFonts w:ascii="Arial" w:hAnsi="Arial" w:cs="Arial"/>
          <w:sz w:val="22"/>
          <w:szCs w:val="22"/>
        </w:rPr>
        <w:t>:</w:t>
      </w:r>
    </w:p>
    <w:p w:rsidRPr="008D2F60" w:rsidR="00266148" w:rsidP="00266148" w:rsidRDefault="00266148" w14:paraId="000E8D7B" w14:textId="77777777">
      <w:pPr>
        <w:tabs>
          <w:tab w:val="left" w:pos="540"/>
          <w:tab w:val="left" w:pos="3960"/>
          <w:tab w:val="left" w:pos="59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90"/>
        <w:gridCol w:w="4853"/>
      </w:tblGrid>
      <w:tr w:rsidRPr="008D2F60" w:rsidR="003970C0" w:rsidTr="008F3754" w14:paraId="1C12B8BC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3970C0" w:rsidP="002A6C22" w:rsidRDefault="003970C0" w14:paraId="49565CF5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bookmarkStart w:name="_Hlk517102802" w:id="0"/>
            <w:bookmarkStart w:name="_Hlk517102939" w:id="1"/>
            <w:r w:rsidRPr="008D2F60">
              <w:rPr>
                <w:rFonts w:ascii="Arial" w:hAnsi="Arial" w:cs="Arial"/>
                <w:b/>
                <w:sz w:val="22"/>
                <w:szCs w:val="22"/>
                <w:u w:val="single"/>
              </w:rPr>
              <w:t>Chapter</w:t>
            </w:r>
          </w:p>
        </w:tc>
        <w:tc>
          <w:tcPr>
            <w:tcW w:w="4853" w:type="dxa"/>
            <w:shd w:val="clear" w:color="auto" w:fill="auto"/>
          </w:tcPr>
          <w:p w:rsidRPr="008D2F60" w:rsidR="003970C0" w:rsidP="002A6C22" w:rsidRDefault="003970C0" w14:paraId="11390278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2F60">
              <w:rPr>
                <w:rFonts w:ascii="Arial" w:hAnsi="Arial" w:cs="Arial"/>
                <w:b/>
                <w:sz w:val="22"/>
                <w:szCs w:val="22"/>
                <w:u w:val="single"/>
              </w:rPr>
              <w:t>Institution</w:t>
            </w:r>
          </w:p>
          <w:p w:rsidRPr="008D2F60" w:rsidR="003970C0" w:rsidP="002A6C22" w:rsidRDefault="003970C0" w14:paraId="53206014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bookmarkEnd w:id="0"/>
      <w:tr w:rsidRPr="008D2F60" w:rsidR="001A5EB5" w:rsidTr="008F3754" w14:paraId="47EB601D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1A5EB5" w:rsidP="006D061B" w:rsidRDefault="001A5EB5" w14:paraId="1545B321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</w:t>
            </w:r>
          </w:p>
        </w:tc>
        <w:tc>
          <w:tcPr>
            <w:tcW w:w="4853" w:type="dxa"/>
            <w:shd w:val="clear" w:color="auto" w:fill="auto"/>
          </w:tcPr>
          <w:p w:rsidRPr="00D95308" w:rsidR="001A5EB5" w:rsidP="00304481" w:rsidRDefault="001A5EB5" w14:paraId="2DF5C09F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Cornell University</w:t>
            </w:r>
          </w:p>
        </w:tc>
      </w:tr>
      <w:tr w:rsidRPr="008D2F60" w:rsidR="005D55B5" w:rsidTr="008F3754" w14:paraId="215CDF7F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5D55B5" w:rsidP="001A5EB5" w:rsidRDefault="005D55B5" w14:paraId="310722BA" w14:textId="02F6CF6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Beta</w:t>
            </w:r>
          </w:p>
        </w:tc>
        <w:tc>
          <w:tcPr>
            <w:tcW w:w="4853" w:type="dxa"/>
            <w:shd w:val="clear" w:color="auto" w:fill="auto"/>
          </w:tcPr>
          <w:p w:rsidRPr="00D95308" w:rsidR="005D55B5" w:rsidP="001A5EB5" w:rsidRDefault="005D55B5" w14:paraId="79CBFAAE" w14:textId="517F41B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Pennsylvania</w:t>
            </w:r>
          </w:p>
        </w:tc>
      </w:tr>
      <w:tr w:rsidRPr="008D2F60" w:rsidR="005D55B5" w:rsidTr="008F3754" w14:paraId="3B088680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5D55B5" w:rsidP="001A5EB5" w:rsidRDefault="005D55B5" w14:paraId="7CC602D2" w14:textId="511CB836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Delta</w:t>
            </w:r>
          </w:p>
        </w:tc>
        <w:tc>
          <w:tcPr>
            <w:tcW w:w="4853" w:type="dxa"/>
            <w:shd w:val="clear" w:color="auto" w:fill="auto"/>
          </w:tcPr>
          <w:p w:rsidRPr="00D95308" w:rsidR="005D55B5" w:rsidP="001A5EB5" w:rsidRDefault="005D55B5" w14:paraId="53673FD4" w14:textId="55D3D60B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Ohio State University</w:t>
            </w:r>
          </w:p>
        </w:tc>
      </w:tr>
      <w:tr w:rsidRPr="008D2F60" w:rsidR="001A5EB5" w:rsidTr="008F3754" w14:paraId="67AC4B1C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1A5EB5" w:rsidP="001A5EB5" w:rsidRDefault="001A5EB5" w14:paraId="2BD315E6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Epsilon</w:t>
            </w:r>
          </w:p>
        </w:tc>
        <w:tc>
          <w:tcPr>
            <w:tcW w:w="4853" w:type="dxa"/>
            <w:shd w:val="clear" w:color="auto" w:fill="auto"/>
          </w:tcPr>
          <w:p w:rsidRPr="00D95308" w:rsidR="001A5EB5" w:rsidP="001A5EB5" w:rsidRDefault="001A5EB5" w14:paraId="5BFBD878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Auburn University</w:t>
            </w:r>
          </w:p>
        </w:tc>
      </w:tr>
      <w:tr w:rsidRPr="008D2F60" w:rsidR="006140DF" w:rsidTr="008F3754" w14:paraId="1948C07C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6140DF" w:rsidP="006140DF" w:rsidRDefault="006140DF" w14:paraId="57CA5101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</w:t>
            </w:r>
          </w:p>
        </w:tc>
        <w:tc>
          <w:tcPr>
            <w:tcW w:w="4853" w:type="dxa"/>
            <w:shd w:val="clear" w:color="auto" w:fill="auto"/>
          </w:tcPr>
          <w:p w:rsidRPr="00D95308" w:rsidR="006140DF" w:rsidP="006140DF" w:rsidRDefault="006140DF" w14:paraId="0792796B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Texas A&amp;M University</w:t>
            </w:r>
          </w:p>
        </w:tc>
      </w:tr>
      <w:tr w:rsidRPr="008D2F60" w:rsidR="006140DF" w:rsidTr="008F3754" w14:paraId="11B8834D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6140DF" w:rsidP="006140DF" w:rsidRDefault="006140DF" w14:paraId="170D1AE2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Iota</w:t>
            </w:r>
          </w:p>
        </w:tc>
        <w:tc>
          <w:tcPr>
            <w:tcW w:w="4853" w:type="dxa"/>
            <w:shd w:val="clear" w:color="auto" w:fill="auto"/>
          </w:tcPr>
          <w:p w:rsidRPr="00D95308" w:rsidR="006140DF" w:rsidP="006140DF" w:rsidRDefault="006140DF" w14:paraId="6CCD0EAA" w14:textId="7777777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Washington State University</w:t>
            </w:r>
          </w:p>
        </w:tc>
      </w:tr>
      <w:tr w:rsidRPr="008D2F60" w:rsidR="006140DF" w:rsidTr="008F3754" w14:paraId="3E2E1D12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6140DF" w:rsidP="006140DF" w:rsidRDefault="006140DF" w14:paraId="6E91D80B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Kappa</w:t>
            </w:r>
          </w:p>
        </w:tc>
        <w:tc>
          <w:tcPr>
            <w:tcW w:w="4853" w:type="dxa"/>
            <w:shd w:val="clear" w:color="auto" w:fill="auto"/>
          </w:tcPr>
          <w:p w:rsidRPr="00D95308" w:rsidR="006140DF" w:rsidP="006140DF" w:rsidRDefault="006140DF" w14:paraId="6C1A0B3D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Minnesota</w:t>
            </w:r>
          </w:p>
        </w:tc>
      </w:tr>
      <w:tr w:rsidRPr="008D2F60" w:rsidR="006140DF" w:rsidTr="008F3754" w14:paraId="7397AD46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6140DF" w:rsidP="006140DF" w:rsidRDefault="006140DF" w14:paraId="0A1E0366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Lambda</w:t>
            </w:r>
          </w:p>
        </w:tc>
        <w:tc>
          <w:tcPr>
            <w:tcW w:w="4853" w:type="dxa"/>
            <w:shd w:val="clear" w:color="auto" w:fill="auto"/>
          </w:tcPr>
          <w:p w:rsidRPr="00D95308" w:rsidR="006140DF" w:rsidP="006140DF" w:rsidRDefault="006140DF" w14:paraId="3C751AF3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California</w:t>
            </w:r>
          </w:p>
        </w:tc>
      </w:tr>
      <w:tr w:rsidRPr="008D2F60" w:rsidR="006140DF" w:rsidTr="008F3754" w14:paraId="1BF84243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6140DF" w:rsidP="006140DF" w:rsidRDefault="006140DF" w14:paraId="1CDF3DD5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</w:t>
            </w:r>
          </w:p>
        </w:tc>
        <w:tc>
          <w:tcPr>
            <w:tcW w:w="4853" w:type="dxa"/>
            <w:shd w:val="clear" w:color="auto" w:fill="auto"/>
          </w:tcPr>
          <w:p w:rsidRPr="00D95308" w:rsidR="006140DF" w:rsidP="006140DF" w:rsidRDefault="006140DF" w14:paraId="3B53E155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Illinois</w:t>
            </w:r>
          </w:p>
        </w:tc>
      </w:tr>
      <w:tr w:rsidRPr="008D2F60" w:rsidR="006140DF" w:rsidTr="008F3754" w14:paraId="03A19EF4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6140DF" w:rsidP="006140DF" w:rsidRDefault="006140DF" w14:paraId="1E12C9A7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</w:t>
            </w:r>
          </w:p>
        </w:tc>
        <w:tc>
          <w:tcPr>
            <w:tcW w:w="4853" w:type="dxa"/>
            <w:shd w:val="clear" w:color="auto" w:fill="auto"/>
          </w:tcPr>
          <w:p w:rsidRPr="00D95308" w:rsidR="006140DF" w:rsidP="006140DF" w:rsidRDefault="006140DF" w14:paraId="51CEBFD1" w14:textId="777777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Oklahoma State University</w:t>
            </w:r>
          </w:p>
        </w:tc>
      </w:tr>
      <w:tr w:rsidRPr="008D2F60" w:rsidR="008F3754" w:rsidTr="008F3754" w14:paraId="43CDD13A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8F3754" w:rsidP="006140DF" w:rsidRDefault="008F3754" w14:paraId="6A5BAAF0" w14:textId="414252F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Omicron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59B9B125" w14:textId="68902041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Purdue University</w:t>
            </w:r>
          </w:p>
        </w:tc>
      </w:tr>
      <w:tr w:rsidRPr="008D2F60" w:rsidR="008F3754" w:rsidTr="008F3754" w14:paraId="7FEF5ABF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8F3754" w:rsidP="006140DF" w:rsidRDefault="008F3754" w14:paraId="49E0706B" w14:textId="30BF29B2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42458440" w14:textId="55A7BAEE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Missouri</w:t>
            </w:r>
          </w:p>
        </w:tc>
      </w:tr>
      <w:tr w:rsidRPr="008D2F60" w:rsidR="008F3754" w:rsidTr="008F3754" w14:paraId="305012D9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3B835886" w14:textId="0AEFD977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Rho</w:t>
            </w:r>
          </w:p>
        </w:tc>
        <w:tc>
          <w:tcPr>
            <w:tcW w:w="4853" w:type="dxa"/>
            <w:shd w:val="clear" w:color="auto" w:fill="auto"/>
          </w:tcPr>
          <w:p w:rsidR="008F3754" w:rsidP="006140DF" w:rsidRDefault="008F3754" w14:paraId="38E7D12A" w14:textId="2E765A69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Tuskegee University</w:t>
            </w:r>
          </w:p>
        </w:tc>
      </w:tr>
      <w:tr w:rsidRPr="008D2F60" w:rsidR="008F3754" w:rsidTr="008F3754" w14:paraId="7BA5F110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1C7946E0" w14:textId="0B5BCDC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73A0D205" w14:textId="4624A5C2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Kansas State University</w:t>
            </w:r>
          </w:p>
        </w:tc>
      </w:tr>
      <w:tr w:rsidRPr="008D2F60" w:rsidR="008F3754" w:rsidTr="008F3754" w14:paraId="023421B1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5EC3AF36" w14:textId="24FD3821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Tau</w:t>
            </w:r>
          </w:p>
        </w:tc>
        <w:tc>
          <w:tcPr>
            <w:tcW w:w="4853" w:type="dxa"/>
            <w:shd w:val="clear" w:color="auto" w:fill="auto"/>
          </w:tcPr>
          <w:p w:rsidR="008F3754" w:rsidP="006140DF" w:rsidRDefault="008F3754" w14:paraId="14259E3C" w14:textId="215EFFA4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Louisiana State University</w:t>
            </w:r>
          </w:p>
        </w:tc>
      </w:tr>
      <w:tr w:rsidRPr="008D2F60" w:rsidR="008F3754" w:rsidTr="008F3754" w14:paraId="08A9B5D5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281DFEB5" w14:textId="384080C6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21C11E07" w14:textId="0E061FE2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Virginia-Maryland</w:t>
            </w:r>
            <w:r w:rsidRPr="00D95308">
              <w:rPr>
                <w:rFonts w:ascii="Arial" w:hAnsi="Arial" w:cs="Arial"/>
                <w:sz w:val="22"/>
                <w:szCs w:val="22"/>
              </w:rPr>
              <w:t xml:space="preserve"> Regional College Vet Med</w:t>
            </w:r>
          </w:p>
        </w:tc>
      </w:tr>
      <w:tr w:rsidRPr="008D2F60" w:rsidR="008F3754" w:rsidTr="008F3754" w14:paraId="27F45DF7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1F4B6BD3" w14:textId="64C5A1EC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Psi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2B744E80" w14:textId="0CE1C8BC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 Carolina State University</w:t>
            </w:r>
          </w:p>
        </w:tc>
      </w:tr>
      <w:tr w:rsidRPr="008D2F60" w:rsidR="008F3754" w:rsidTr="008F3754" w14:paraId="59E3DCE5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7F581994" w14:textId="0557AE9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Omega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71DA2C56" w14:textId="0FD08369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Mississippi State University</w:t>
            </w:r>
          </w:p>
        </w:tc>
      </w:tr>
      <w:tr w:rsidRPr="008D2F60" w:rsidR="008F3754" w:rsidTr="008F3754" w14:paraId="55367C7B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8F3754" w:rsidP="006140DF" w:rsidRDefault="008F3754" w14:paraId="71B16433" w14:textId="4E5825BD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Alpha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3D5DDEBB" w14:textId="471D496E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Wisconsin</w:t>
            </w:r>
          </w:p>
        </w:tc>
      </w:tr>
      <w:tr w:rsidRPr="008D2F60" w:rsidR="008F3754" w:rsidTr="008F3754" w14:paraId="09FBAF54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26525EA4" w14:textId="3C7FAE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 Beta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410578E5" w14:textId="6B073E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Tufts University</w:t>
            </w:r>
          </w:p>
        </w:tc>
      </w:tr>
      <w:tr w:rsidRPr="008D2F60" w:rsidR="008F3754" w:rsidTr="008F3754" w14:paraId="74A7E56D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1781DD98" w14:textId="74943F2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 Gamma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6C1ECCE9" w14:textId="18FA0D4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Oregon State University</w:t>
            </w:r>
          </w:p>
        </w:tc>
      </w:tr>
      <w:tr w:rsidRPr="008D2F60" w:rsidR="008F3754" w:rsidTr="008F3754" w14:paraId="62FF752A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8F3754" w:rsidP="006140DF" w:rsidRDefault="008F3754" w14:paraId="68197E42" w14:textId="08C661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Delta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A65C75" w14:paraId="350D86F7" w14:textId="22B123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George’s University</w:t>
            </w:r>
          </w:p>
        </w:tc>
      </w:tr>
      <w:tr w:rsidRPr="008D2F60" w:rsidR="008F3754" w:rsidTr="008F3754" w14:paraId="1E8D41B2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15C52B88" w14:textId="2C1E0F8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Zeta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A65C75" w14:paraId="4823C018" w14:textId="009C98FB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Ross University</w:t>
            </w:r>
          </w:p>
        </w:tc>
      </w:tr>
      <w:tr w:rsidRPr="008D2F60" w:rsidR="008F3754" w:rsidTr="008F3754" w14:paraId="716958F9" w14:textId="77777777">
        <w:trPr>
          <w:jc w:val="center"/>
        </w:trPr>
        <w:tc>
          <w:tcPr>
            <w:tcW w:w="1890" w:type="dxa"/>
            <w:shd w:val="clear" w:color="auto" w:fill="auto"/>
          </w:tcPr>
          <w:p w:rsidRPr="008D2F60" w:rsidR="008F3754" w:rsidP="006140DF" w:rsidRDefault="008F3754" w14:paraId="7D3EB860" w14:textId="3D9DAD38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Epsilon</w:t>
            </w:r>
          </w:p>
        </w:tc>
        <w:tc>
          <w:tcPr>
            <w:tcW w:w="4853" w:type="dxa"/>
            <w:shd w:val="clear" w:color="auto" w:fill="auto"/>
          </w:tcPr>
          <w:p w:rsidRPr="00D95308" w:rsidR="008F3754" w:rsidP="006140DF" w:rsidRDefault="008F3754" w14:paraId="6A343F32" w14:textId="03F38B70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Western University of Health Sciences</w:t>
            </w:r>
          </w:p>
        </w:tc>
      </w:tr>
      <w:tr w:rsidRPr="008D2F60" w:rsidR="008F3754" w:rsidTr="008F3754" w14:paraId="01D041F6" w14:textId="77777777">
        <w:trPr>
          <w:jc w:val="center"/>
        </w:trPr>
        <w:tc>
          <w:tcPr>
            <w:tcW w:w="1890" w:type="dxa"/>
            <w:shd w:val="clear" w:color="auto" w:fill="auto"/>
          </w:tcPr>
          <w:p w:rsidR="008F3754" w:rsidP="006140DF" w:rsidRDefault="008F3754" w14:paraId="3E7B18D7" w14:textId="39C003AE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Theta</w:t>
            </w:r>
          </w:p>
        </w:tc>
        <w:tc>
          <w:tcPr>
            <w:tcW w:w="4853" w:type="dxa"/>
            <w:shd w:val="clear" w:color="auto" w:fill="auto"/>
          </w:tcPr>
          <w:p w:rsidR="008F3754" w:rsidP="006140DF" w:rsidRDefault="008F3754" w14:paraId="1374C5AD" w14:textId="1659F4B1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Lincoln Memorial University</w:t>
            </w:r>
          </w:p>
        </w:tc>
      </w:tr>
    </w:tbl>
    <w:bookmarkEnd w:id="1"/>
    <w:p w:rsidR="00D6599A" w:rsidP="00A65C75" w:rsidRDefault="00266148" w14:paraId="6D5DAE3C" w14:textId="4DF126DD">
      <w:pPr>
        <w:spacing w:line="480" w:lineRule="atLeast"/>
        <w:ind w:right="-360" w:firstLine="360"/>
        <w:rPr>
          <w:rFonts w:ascii="Arial" w:hAnsi="Arial" w:cs="Arial"/>
          <w:sz w:val="22"/>
          <w:szCs w:val="22"/>
        </w:rPr>
      </w:pPr>
      <w:r w:rsidRPr="008D2F60">
        <w:rPr>
          <w:rFonts w:ascii="Arial" w:hAnsi="Arial" w:cs="Arial"/>
          <w:sz w:val="22"/>
          <w:szCs w:val="22"/>
        </w:rPr>
        <w:lastRenderedPageBreak/>
        <w:t xml:space="preserve">As there was representation from at least five chapters, </w:t>
      </w:r>
      <w:r w:rsidRPr="008D2F60">
        <w:rPr>
          <w:rFonts w:ascii="Arial" w:hAnsi="Arial" w:cs="Arial"/>
          <w:b/>
          <w:sz w:val="22"/>
          <w:szCs w:val="22"/>
        </w:rPr>
        <w:t>a quorum was constituted</w:t>
      </w:r>
      <w:r w:rsidRPr="008D2F60">
        <w:rPr>
          <w:rFonts w:ascii="Arial" w:hAnsi="Arial" w:cs="Arial"/>
          <w:sz w:val="22"/>
          <w:szCs w:val="22"/>
        </w:rPr>
        <w:t>.</w:t>
      </w:r>
    </w:p>
    <w:p w:rsidRPr="008D2F60" w:rsidR="00A65C75" w:rsidP="00A65C75" w:rsidRDefault="00A65C75" w14:paraId="5604EB61" w14:textId="77777777">
      <w:pPr>
        <w:spacing w:line="480" w:lineRule="atLeast"/>
        <w:ind w:right="-360" w:firstLine="360"/>
        <w:rPr>
          <w:rFonts w:ascii="Arial" w:hAnsi="Arial" w:cs="Arial"/>
          <w:sz w:val="22"/>
          <w:szCs w:val="22"/>
        </w:rPr>
      </w:pPr>
    </w:p>
    <w:p w:rsidR="00C87F9C" w:rsidP="00065FFB" w:rsidRDefault="00266148" w14:paraId="3DF234AD" w14:textId="636F65FE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Introductions and President's Report</w:t>
      </w:r>
      <w:r w:rsidRPr="00065FFB">
        <w:rPr>
          <w:rFonts w:ascii="Arial" w:hAnsi="Arial" w:cs="Arial"/>
          <w:sz w:val="22"/>
          <w:szCs w:val="22"/>
        </w:rPr>
        <w:t>:</w:t>
      </w:r>
      <w:r w:rsidRPr="00065FFB">
        <w:rPr>
          <w:rFonts w:ascii="Arial" w:hAnsi="Arial" w:cs="Arial"/>
          <w:b/>
          <w:sz w:val="22"/>
          <w:szCs w:val="22"/>
        </w:rPr>
        <w:t xml:space="preserve"> </w:t>
      </w:r>
      <w:r w:rsidRPr="00065FFB" w:rsidR="00AF4BCB">
        <w:rPr>
          <w:rFonts w:ascii="Arial" w:hAnsi="Arial" w:cs="Arial"/>
          <w:sz w:val="22"/>
          <w:szCs w:val="22"/>
        </w:rPr>
        <w:t>Charles Wiedmeyer</w:t>
      </w:r>
      <w:r w:rsidRPr="00065FFB">
        <w:rPr>
          <w:rFonts w:ascii="Arial" w:hAnsi="Arial" w:cs="Arial"/>
          <w:sz w:val="22"/>
          <w:szCs w:val="22"/>
        </w:rPr>
        <w:t xml:space="preserve"> welcomed those </w:t>
      </w:r>
      <w:r w:rsidRPr="00065FFB" w:rsidR="00AA796C">
        <w:rPr>
          <w:rFonts w:ascii="Arial" w:hAnsi="Arial" w:cs="Arial"/>
          <w:sz w:val="22"/>
          <w:szCs w:val="22"/>
        </w:rPr>
        <w:t>in attendance</w:t>
      </w:r>
      <w:r w:rsidRPr="00065FFB" w:rsidR="001E670F">
        <w:rPr>
          <w:rFonts w:ascii="Arial" w:hAnsi="Arial" w:cs="Arial"/>
          <w:sz w:val="22"/>
          <w:szCs w:val="22"/>
        </w:rPr>
        <w:t>.</w:t>
      </w:r>
      <w:r w:rsidRPr="00065FFB" w:rsidR="00AA796C">
        <w:rPr>
          <w:rFonts w:ascii="Arial" w:hAnsi="Arial" w:cs="Arial"/>
          <w:sz w:val="22"/>
          <w:szCs w:val="22"/>
        </w:rPr>
        <w:t xml:space="preserve"> Roll call was </w:t>
      </w:r>
      <w:r w:rsidR="00A65C75">
        <w:rPr>
          <w:rFonts w:ascii="Arial" w:hAnsi="Arial" w:cs="Arial"/>
          <w:sz w:val="22"/>
          <w:szCs w:val="22"/>
        </w:rPr>
        <w:t>made at the beginning and the end of the meeting</w:t>
      </w:r>
      <w:r w:rsidRPr="00065FFB" w:rsidR="00033538">
        <w:rPr>
          <w:rFonts w:ascii="Arial" w:hAnsi="Arial" w:cs="Arial"/>
          <w:sz w:val="22"/>
          <w:szCs w:val="22"/>
        </w:rPr>
        <w:t>.</w:t>
      </w:r>
      <w:r w:rsidRPr="00065FFB" w:rsidR="00AF4BCB">
        <w:rPr>
          <w:rFonts w:ascii="Arial" w:hAnsi="Arial" w:cs="Arial"/>
          <w:sz w:val="22"/>
          <w:szCs w:val="22"/>
        </w:rPr>
        <w:t xml:space="preserve"> </w:t>
      </w:r>
    </w:p>
    <w:p w:rsidRPr="00065FFB" w:rsidR="00A65C75" w:rsidP="00A65C75" w:rsidRDefault="00A65C75" w14:paraId="15C6CFB8" w14:textId="7777777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Pr="00065FFB" w:rsidR="008A7CC0" w:rsidP="00065FFB" w:rsidRDefault="002A1289" w14:paraId="0FDB9483" w14:textId="3783CAB9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Approval of Minutes of 20</w:t>
      </w:r>
      <w:r w:rsidR="00A65C75">
        <w:rPr>
          <w:rFonts w:ascii="Arial" w:hAnsi="Arial" w:cs="Arial"/>
          <w:b/>
          <w:sz w:val="22"/>
          <w:szCs w:val="22"/>
        </w:rPr>
        <w:t>19</w:t>
      </w:r>
      <w:r w:rsidRPr="00065FFB" w:rsidR="003F3364">
        <w:rPr>
          <w:rFonts w:ascii="Arial" w:hAnsi="Arial" w:cs="Arial"/>
          <w:b/>
          <w:sz w:val="22"/>
          <w:szCs w:val="22"/>
        </w:rPr>
        <w:t xml:space="preserve"> Virtual meeting</w:t>
      </w:r>
      <w:r w:rsidRPr="00065FFB" w:rsidR="00266148">
        <w:rPr>
          <w:rFonts w:ascii="Arial" w:hAnsi="Arial" w:cs="Arial"/>
          <w:sz w:val="22"/>
          <w:szCs w:val="22"/>
        </w:rPr>
        <w:t>:</w:t>
      </w:r>
      <w:r w:rsidRPr="00065FFB" w:rsidR="00266148">
        <w:rPr>
          <w:rFonts w:ascii="Arial" w:hAnsi="Arial" w:cs="Arial"/>
          <w:b/>
          <w:sz w:val="22"/>
          <w:szCs w:val="22"/>
        </w:rPr>
        <w:t xml:space="preserve">  </w:t>
      </w:r>
      <w:r w:rsidRPr="00065FFB" w:rsidR="00266148">
        <w:rPr>
          <w:rFonts w:ascii="Arial" w:hAnsi="Arial" w:cs="Arial"/>
          <w:sz w:val="22"/>
          <w:szCs w:val="22"/>
        </w:rPr>
        <w:t>Minut</w:t>
      </w:r>
      <w:r w:rsidRPr="00065FFB" w:rsidR="007D2820">
        <w:rPr>
          <w:rFonts w:ascii="Arial" w:hAnsi="Arial" w:cs="Arial"/>
          <w:sz w:val="22"/>
          <w:szCs w:val="22"/>
        </w:rPr>
        <w:t>es of the Ju</w:t>
      </w:r>
      <w:r w:rsidR="00A65C75">
        <w:rPr>
          <w:rFonts w:ascii="Arial" w:hAnsi="Arial" w:cs="Arial"/>
          <w:sz w:val="22"/>
          <w:szCs w:val="22"/>
        </w:rPr>
        <w:t>ly</w:t>
      </w:r>
      <w:r w:rsidRPr="00065FFB" w:rsidR="007D2820">
        <w:rPr>
          <w:rFonts w:ascii="Arial" w:hAnsi="Arial" w:cs="Arial"/>
          <w:sz w:val="22"/>
          <w:szCs w:val="22"/>
        </w:rPr>
        <w:t xml:space="preserve"> 1</w:t>
      </w:r>
      <w:r w:rsidR="00A65C75">
        <w:rPr>
          <w:rFonts w:ascii="Arial" w:hAnsi="Arial" w:cs="Arial"/>
          <w:sz w:val="22"/>
          <w:szCs w:val="22"/>
        </w:rPr>
        <w:t>7,</w:t>
      </w:r>
      <w:r w:rsidRPr="00065FFB" w:rsidR="001E670F">
        <w:rPr>
          <w:rFonts w:ascii="Arial" w:hAnsi="Arial" w:cs="Arial"/>
          <w:sz w:val="22"/>
          <w:szCs w:val="22"/>
        </w:rPr>
        <w:t xml:space="preserve"> </w:t>
      </w:r>
      <w:r w:rsidR="00A65C75">
        <w:rPr>
          <w:rFonts w:ascii="Arial" w:hAnsi="Arial" w:cs="Arial"/>
          <w:sz w:val="22"/>
          <w:szCs w:val="22"/>
        </w:rPr>
        <w:t>2019</w:t>
      </w:r>
      <w:r w:rsidRPr="00065FFB" w:rsidR="00266148">
        <w:rPr>
          <w:rFonts w:ascii="Arial" w:hAnsi="Arial" w:cs="Arial"/>
          <w:sz w:val="22"/>
          <w:szCs w:val="22"/>
        </w:rPr>
        <w:t xml:space="preserve"> meeting were presented for discussion.</w:t>
      </w:r>
      <w:r w:rsidRPr="00065FFB" w:rsidR="00E20C06">
        <w:rPr>
          <w:rFonts w:ascii="Arial" w:hAnsi="Arial" w:cs="Arial"/>
          <w:sz w:val="22"/>
          <w:szCs w:val="22"/>
        </w:rPr>
        <w:t xml:space="preserve"> </w:t>
      </w:r>
      <w:r w:rsidRPr="00065FFB" w:rsidR="003B0C42">
        <w:rPr>
          <w:rFonts w:ascii="Arial" w:hAnsi="Arial" w:cs="Arial"/>
          <w:sz w:val="22"/>
          <w:szCs w:val="22"/>
        </w:rPr>
        <w:t xml:space="preserve">The minutes had been emailed to </w:t>
      </w:r>
      <w:r w:rsidRPr="00065FFB" w:rsidR="006140DF">
        <w:rPr>
          <w:rFonts w:ascii="Arial" w:hAnsi="Arial" w:cs="Arial"/>
          <w:sz w:val="22"/>
          <w:szCs w:val="22"/>
        </w:rPr>
        <w:t>all chapters before the meeting.</w:t>
      </w:r>
    </w:p>
    <w:p w:rsidR="00266148" w:rsidP="00065FFB" w:rsidRDefault="00266148" w14:paraId="75DD19E3" w14:textId="77777777">
      <w:pPr>
        <w:tabs>
          <w:tab w:val="left" w:pos="450"/>
        </w:tabs>
        <w:ind w:left="360"/>
        <w:rPr>
          <w:rFonts w:ascii="Arial" w:hAnsi="Arial" w:cs="Arial"/>
          <w:b/>
          <w:sz w:val="22"/>
          <w:szCs w:val="22"/>
        </w:rPr>
      </w:pPr>
      <w:r w:rsidRPr="008D2F60">
        <w:rPr>
          <w:rFonts w:ascii="Arial" w:hAnsi="Arial" w:cs="Arial"/>
          <w:b/>
          <w:sz w:val="22"/>
          <w:szCs w:val="22"/>
        </w:rPr>
        <w:t>Moved/Seco</w:t>
      </w:r>
      <w:r w:rsidR="00297ED5">
        <w:rPr>
          <w:rFonts w:ascii="Arial" w:hAnsi="Arial" w:cs="Arial"/>
          <w:b/>
          <w:sz w:val="22"/>
          <w:szCs w:val="22"/>
        </w:rPr>
        <w:t>nded for approval as presented</w:t>
      </w:r>
      <w:r w:rsidRPr="008D2F60">
        <w:rPr>
          <w:rFonts w:ascii="Arial" w:hAnsi="Arial" w:cs="Arial"/>
          <w:b/>
          <w:sz w:val="22"/>
          <w:szCs w:val="22"/>
        </w:rPr>
        <w:t xml:space="preserve">.  </w:t>
      </w:r>
      <w:r w:rsidRPr="00442564">
        <w:rPr>
          <w:rFonts w:ascii="Arial" w:hAnsi="Arial" w:cs="Arial"/>
          <w:sz w:val="22"/>
          <w:szCs w:val="22"/>
        </w:rPr>
        <w:t>There were no corrections or additions.</w:t>
      </w:r>
      <w:r w:rsidRPr="008D2F60">
        <w:rPr>
          <w:rFonts w:ascii="Arial" w:hAnsi="Arial" w:cs="Arial"/>
          <w:b/>
          <w:sz w:val="22"/>
          <w:szCs w:val="22"/>
        </w:rPr>
        <w:t xml:space="preserve">  Motion Passed without dissent.</w:t>
      </w:r>
      <w:r w:rsidR="00EE6EE0">
        <w:rPr>
          <w:rFonts w:ascii="Arial" w:hAnsi="Arial" w:cs="Arial"/>
          <w:b/>
          <w:sz w:val="22"/>
          <w:szCs w:val="22"/>
        </w:rPr>
        <w:t xml:space="preserve"> </w:t>
      </w:r>
      <w:r w:rsidR="00B76385">
        <w:rPr>
          <w:rFonts w:ascii="Arial" w:hAnsi="Arial" w:cs="Arial"/>
          <w:sz w:val="22"/>
          <w:szCs w:val="22"/>
        </w:rPr>
        <w:t>A</w:t>
      </w:r>
      <w:r w:rsidR="00C86C34">
        <w:rPr>
          <w:rFonts w:ascii="Arial" w:hAnsi="Arial" w:cs="Arial"/>
          <w:sz w:val="22"/>
          <w:szCs w:val="22"/>
        </w:rPr>
        <w:t>ll</w:t>
      </w:r>
      <w:r w:rsidRPr="00EE6EE0" w:rsidR="00EE6EE0">
        <w:rPr>
          <w:rFonts w:ascii="Arial" w:hAnsi="Arial" w:cs="Arial"/>
          <w:sz w:val="22"/>
          <w:szCs w:val="22"/>
        </w:rPr>
        <w:t xml:space="preserve"> </w:t>
      </w:r>
      <w:r w:rsidR="00B76385">
        <w:rPr>
          <w:rFonts w:ascii="Arial" w:hAnsi="Arial" w:cs="Arial"/>
          <w:sz w:val="22"/>
          <w:szCs w:val="22"/>
        </w:rPr>
        <w:t xml:space="preserve">chapters present </w:t>
      </w:r>
      <w:r w:rsidRPr="00EE6EE0" w:rsidR="00EE6EE0">
        <w:rPr>
          <w:rFonts w:ascii="Arial" w:hAnsi="Arial" w:cs="Arial"/>
          <w:sz w:val="22"/>
          <w:szCs w:val="22"/>
        </w:rPr>
        <w:t>were in</w:t>
      </w:r>
      <w:r w:rsidR="0081510F">
        <w:rPr>
          <w:rFonts w:ascii="Arial" w:hAnsi="Arial" w:cs="Arial"/>
          <w:sz w:val="22"/>
          <w:szCs w:val="22"/>
        </w:rPr>
        <w:t xml:space="preserve"> </w:t>
      </w:r>
      <w:r w:rsidRPr="00EE6EE0" w:rsidR="00EE6EE0">
        <w:rPr>
          <w:rFonts w:ascii="Arial" w:hAnsi="Arial" w:cs="Arial"/>
          <w:sz w:val="22"/>
          <w:szCs w:val="22"/>
        </w:rPr>
        <w:t>approval of the minutes.</w:t>
      </w:r>
    </w:p>
    <w:p w:rsidR="00065FFB" w:rsidP="00065FFB" w:rsidRDefault="00065FFB" w14:paraId="3E37116D" w14:textId="77777777">
      <w:pPr>
        <w:tabs>
          <w:tab w:val="left" w:pos="450"/>
        </w:tabs>
        <w:rPr>
          <w:rFonts w:ascii="Arial" w:hAnsi="Arial" w:cs="Arial"/>
          <w:b/>
          <w:sz w:val="22"/>
          <w:szCs w:val="22"/>
        </w:rPr>
      </w:pPr>
    </w:p>
    <w:p w:rsidRPr="00065FFB" w:rsidR="006140DF" w:rsidP="00065FFB" w:rsidRDefault="00266148" w14:paraId="61A45518" w14:textId="2878EB12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Secretary-Treasurer's Report</w:t>
      </w:r>
      <w:r w:rsidRPr="00065FFB">
        <w:rPr>
          <w:rFonts w:ascii="Arial" w:hAnsi="Arial" w:cs="Arial"/>
          <w:sz w:val="22"/>
          <w:szCs w:val="22"/>
        </w:rPr>
        <w:t xml:space="preserve">: </w:t>
      </w:r>
      <w:r w:rsidRPr="00065FFB" w:rsidR="00523DD2">
        <w:rPr>
          <w:rFonts w:ascii="Arial" w:hAnsi="Arial" w:cs="Arial"/>
          <w:sz w:val="22"/>
          <w:szCs w:val="22"/>
        </w:rPr>
        <w:t>The</w:t>
      </w:r>
      <w:r w:rsidRPr="00065FFB" w:rsidR="001179B3">
        <w:rPr>
          <w:rFonts w:ascii="Arial" w:hAnsi="Arial" w:cs="Arial"/>
          <w:sz w:val="22"/>
          <w:szCs w:val="22"/>
        </w:rPr>
        <w:t xml:space="preserve"> Treasurer’</w:t>
      </w:r>
      <w:r w:rsidRPr="00065FFB" w:rsidR="007D2820">
        <w:rPr>
          <w:rFonts w:ascii="Arial" w:hAnsi="Arial" w:cs="Arial"/>
          <w:sz w:val="22"/>
          <w:szCs w:val="22"/>
        </w:rPr>
        <w:t>s Report for 201</w:t>
      </w:r>
      <w:r w:rsidR="00A65C75">
        <w:rPr>
          <w:rFonts w:ascii="Arial" w:hAnsi="Arial" w:cs="Arial"/>
          <w:sz w:val="22"/>
          <w:szCs w:val="22"/>
        </w:rPr>
        <w:t>9-2020</w:t>
      </w:r>
      <w:r w:rsidRPr="00065FFB" w:rsidR="00192384">
        <w:rPr>
          <w:rFonts w:ascii="Arial" w:hAnsi="Arial" w:cs="Arial"/>
          <w:sz w:val="22"/>
          <w:szCs w:val="22"/>
        </w:rPr>
        <w:t xml:space="preserve"> was p</w:t>
      </w:r>
      <w:r w:rsidRPr="00065FFB" w:rsidR="000F0255">
        <w:rPr>
          <w:rFonts w:ascii="Arial" w:hAnsi="Arial" w:cs="Arial"/>
          <w:sz w:val="22"/>
          <w:szCs w:val="22"/>
        </w:rPr>
        <w:t>resented and</w:t>
      </w:r>
      <w:r w:rsidRPr="00065FFB" w:rsidR="00496B1A">
        <w:rPr>
          <w:rFonts w:ascii="Arial" w:hAnsi="Arial" w:cs="Arial"/>
          <w:sz w:val="22"/>
          <w:szCs w:val="22"/>
        </w:rPr>
        <w:t xml:space="preserve"> </w:t>
      </w:r>
      <w:r w:rsidRPr="00065FFB" w:rsidR="00DA7417">
        <w:rPr>
          <w:rFonts w:ascii="Arial" w:hAnsi="Arial" w:cs="Arial"/>
          <w:sz w:val="22"/>
          <w:szCs w:val="22"/>
        </w:rPr>
        <w:t>sho</w:t>
      </w:r>
      <w:r w:rsidRPr="00065FFB" w:rsidR="004F2567">
        <w:rPr>
          <w:rFonts w:ascii="Arial" w:hAnsi="Arial" w:cs="Arial"/>
          <w:sz w:val="22"/>
          <w:szCs w:val="22"/>
        </w:rPr>
        <w:t>wed</w:t>
      </w:r>
      <w:r w:rsidRPr="00065FFB" w:rsidR="00DA7417">
        <w:rPr>
          <w:rFonts w:ascii="Arial" w:hAnsi="Arial" w:cs="Arial"/>
          <w:sz w:val="22"/>
          <w:szCs w:val="22"/>
        </w:rPr>
        <w:t xml:space="preserve"> </w:t>
      </w:r>
      <w:r w:rsidR="00A65C75">
        <w:rPr>
          <w:rFonts w:ascii="Arial" w:hAnsi="Arial" w:cs="Arial"/>
          <w:sz w:val="22"/>
          <w:szCs w:val="22"/>
        </w:rPr>
        <w:t>a de</w:t>
      </w:r>
      <w:r w:rsidRPr="00065FFB" w:rsidR="006140DF">
        <w:rPr>
          <w:rFonts w:ascii="Arial" w:hAnsi="Arial" w:cs="Arial"/>
          <w:sz w:val="22"/>
          <w:szCs w:val="22"/>
        </w:rPr>
        <w:t>crease</w:t>
      </w:r>
      <w:r w:rsidRPr="00065FFB" w:rsidR="00A20AF8">
        <w:rPr>
          <w:rFonts w:ascii="Arial" w:hAnsi="Arial" w:cs="Arial"/>
          <w:sz w:val="22"/>
          <w:szCs w:val="22"/>
        </w:rPr>
        <w:t xml:space="preserve">d </w:t>
      </w:r>
      <w:r w:rsidR="00293291">
        <w:rPr>
          <w:rFonts w:ascii="Arial" w:hAnsi="Arial" w:cs="Arial"/>
          <w:sz w:val="22"/>
          <w:szCs w:val="22"/>
        </w:rPr>
        <w:t>income of about $34</w:t>
      </w:r>
      <w:r w:rsidRPr="00065FFB" w:rsidR="006140DF">
        <w:rPr>
          <w:rFonts w:ascii="Arial" w:hAnsi="Arial" w:cs="Arial"/>
          <w:sz w:val="22"/>
          <w:szCs w:val="22"/>
        </w:rPr>
        <w:t>00,</w:t>
      </w:r>
      <w:r w:rsidR="00293291">
        <w:rPr>
          <w:rFonts w:ascii="Arial" w:hAnsi="Arial" w:cs="Arial"/>
          <w:sz w:val="22"/>
          <w:szCs w:val="22"/>
        </w:rPr>
        <w:t xml:space="preserve"> representing about 3</w:t>
      </w:r>
      <w:r w:rsidR="00581AA2">
        <w:rPr>
          <w:rFonts w:ascii="Arial" w:hAnsi="Arial" w:cs="Arial"/>
          <w:sz w:val="22"/>
          <w:szCs w:val="22"/>
        </w:rPr>
        <w:t>40 fewer certificates distributed to chapters compared to 2019</w:t>
      </w:r>
      <w:r w:rsidRPr="00065FFB" w:rsidR="006140DF">
        <w:rPr>
          <w:rFonts w:ascii="Arial" w:hAnsi="Arial" w:cs="Arial"/>
          <w:sz w:val="22"/>
          <w:szCs w:val="22"/>
        </w:rPr>
        <w:t xml:space="preserve">. </w:t>
      </w:r>
      <w:r w:rsidR="00F2779C">
        <w:rPr>
          <w:rFonts w:ascii="Arial" w:hAnsi="Arial" w:cs="Arial"/>
          <w:sz w:val="22"/>
          <w:szCs w:val="22"/>
        </w:rPr>
        <w:t>The decreased income is explained in part by a few chapter not having made their certificate orders for Spring 2020, including the large batched order made by Ross University.</w:t>
      </w:r>
      <w:r w:rsidRPr="00065FFB" w:rsidR="006140DF">
        <w:rPr>
          <w:rFonts w:ascii="Arial" w:hAnsi="Arial" w:cs="Arial"/>
          <w:sz w:val="22"/>
          <w:szCs w:val="22"/>
        </w:rPr>
        <w:t xml:space="preserve"> Expenses fell largely into 3 categories: </w:t>
      </w:r>
      <w:r w:rsidR="00F2779C">
        <w:rPr>
          <w:rFonts w:ascii="Arial" w:hAnsi="Arial" w:cs="Arial"/>
          <w:sz w:val="22"/>
          <w:szCs w:val="22"/>
        </w:rPr>
        <w:t>Manuscript Award expenses (~$2200), printing expenses (~$12</w:t>
      </w:r>
      <w:r w:rsidRPr="00065FFB" w:rsidR="00A20AF8">
        <w:rPr>
          <w:rFonts w:ascii="Arial" w:hAnsi="Arial" w:cs="Arial"/>
          <w:sz w:val="22"/>
          <w:szCs w:val="22"/>
        </w:rPr>
        <w:t xml:space="preserve">00), and </w:t>
      </w:r>
      <w:r w:rsidR="00F2779C">
        <w:rPr>
          <w:rFonts w:ascii="Arial" w:hAnsi="Arial" w:cs="Arial"/>
          <w:sz w:val="22"/>
          <w:szCs w:val="22"/>
        </w:rPr>
        <w:t>postage/shipping expenses (~$250</w:t>
      </w:r>
      <w:r w:rsidRPr="00065FFB" w:rsidR="00A20AF8">
        <w:rPr>
          <w:rFonts w:ascii="Arial" w:hAnsi="Arial" w:cs="Arial"/>
          <w:sz w:val="22"/>
          <w:szCs w:val="22"/>
        </w:rPr>
        <w:t xml:space="preserve">).  </w:t>
      </w:r>
      <w:r w:rsidR="00F2779C">
        <w:rPr>
          <w:rFonts w:ascii="Arial" w:hAnsi="Arial" w:cs="Arial"/>
          <w:sz w:val="22"/>
          <w:szCs w:val="22"/>
        </w:rPr>
        <w:t>Office supplies were ~$200 for a large order of adhesive gold seals.  All</w:t>
      </w:r>
      <w:r w:rsidRPr="00065FFB" w:rsidR="00A20AF8">
        <w:rPr>
          <w:rFonts w:ascii="Arial" w:hAnsi="Arial" w:cs="Arial"/>
          <w:sz w:val="22"/>
          <w:szCs w:val="22"/>
        </w:rPr>
        <w:t xml:space="preserve"> of the certificates were shipped by USPS</w:t>
      </w:r>
      <w:r w:rsidR="00F2779C">
        <w:rPr>
          <w:rFonts w:ascii="Arial" w:hAnsi="Arial" w:cs="Arial"/>
          <w:sz w:val="22"/>
          <w:szCs w:val="22"/>
        </w:rPr>
        <w:t>, most</w:t>
      </w:r>
      <w:r w:rsidRPr="00065FFB" w:rsidR="00A20AF8">
        <w:rPr>
          <w:rFonts w:ascii="Arial" w:hAnsi="Arial" w:cs="Arial"/>
          <w:sz w:val="22"/>
          <w:szCs w:val="22"/>
        </w:rPr>
        <w:t xml:space="preserve"> in flat rate envelopes or boxes.  </w:t>
      </w:r>
      <w:r w:rsidR="00F2779C">
        <w:rPr>
          <w:rFonts w:ascii="Arial" w:hAnsi="Arial" w:cs="Arial"/>
          <w:sz w:val="22"/>
          <w:szCs w:val="22"/>
        </w:rPr>
        <w:t>It was determined that the most economical postage method was the flat rate packaging for any orders of more than 10 certificates</w:t>
      </w:r>
      <w:r w:rsidRPr="00065FFB" w:rsidR="00A20AF8">
        <w:rPr>
          <w:rFonts w:ascii="Arial" w:hAnsi="Arial" w:cs="Arial"/>
          <w:sz w:val="22"/>
          <w:szCs w:val="22"/>
        </w:rPr>
        <w:t>.  The new website (</w:t>
      </w:r>
      <w:hyperlink w:history="1" r:id="rId8">
        <w:r w:rsidRPr="00065FFB" w:rsidR="00A20AF8">
          <w:rPr>
            <w:rStyle w:val="Hyperlink"/>
            <w:rFonts w:ascii="Arial" w:hAnsi="Arial" w:cs="Arial"/>
            <w:sz w:val="22"/>
            <w:szCs w:val="22"/>
          </w:rPr>
          <w:t>www.societyofphizeta.org</w:t>
        </w:r>
      </w:hyperlink>
      <w:r w:rsidRPr="00065FFB" w:rsidR="00A20AF8">
        <w:rPr>
          <w:rFonts w:ascii="Arial" w:hAnsi="Arial" w:cs="Arial"/>
          <w:sz w:val="22"/>
          <w:szCs w:val="22"/>
        </w:rPr>
        <w:t xml:space="preserve">) </w:t>
      </w:r>
      <w:r w:rsidRPr="00065FFB" w:rsidR="00065FFB">
        <w:rPr>
          <w:rFonts w:ascii="Arial" w:hAnsi="Arial" w:cs="Arial"/>
          <w:sz w:val="22"/>
          <w:szCs w:val="22"/>
        </w:rPr>
        <w:t>costs about $65 per year.</w:t>
      </w:r>
    </w:p>
    <w:p w:rsidRPr="00B9675D" w:rsidR="00DB1B9E" w:rsidP="00266148" w:rsidRDefault="00DB1B9E" w14:paraId="53B3D5FE" w14:textId="77777777">
      <w:pPr>
        <w:tabs>
          <w:tab w:val="left" w:pos="450"/>
        </w:tabs>
        <w:rPr>
          <w:rFonts w:ascii="Arial" w:hAnsi="Arial" w:cs="Arial"/>
          <w:sz w:val="22"/>
          <w:szCs w:val="22"/>
        </w:rPr>
      </w:pPr>
    </w:p>
    <w:p w:rsidR="00F2779C" w:rsidP="00F2779C" w:rsidRDefault="00266148" w14:paraId="7CA0E794" w14:textId="7FEC4FD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Phi Zeta Research Awards</w:t>
      </w:r>
      <w:r w:rsidRPr="00065FFB">
        <w:rPr>
          <w:rFonts w:ascii="Arial" w:hAnsi="Arial" w:cs="Arial"/>
          <w:sz w:val="22"/>
          <w:szCs w:val="22"/>
        </w:rPr>
        <w:t xml:space="preserve">: </w:t>
      </w:r>
      <w:r w:rsidRPr="00065FFB" w:rsidR="00C4043E">
        <w:rPr>
          <w:rFonts w:ascii="Arial" w:hAnsi="Arial" w:cs="Arial"/>
          <w:sz w:val="22"/>
          <w:szCs w:val="22"/>
        </w:rPr>
        <w:t xml:space="preserve">The Chair of the </w:t>
      </w:r>
      <w:r w:rsidR="00C85C8C">
        <w:rPr>
          <w:rFonts w:ascii="Arial" w:hAnsi="Arial" w:cs="Arial"/>
          <w:sz w:val="22"/>
          <w:szCs w:val="22"/>
        </w:rPr>
        <w:t>Research Manuscript</w:t>
      </w:r>
      <w:r w:rsidRPr="00065FFB" w:rsidR="00C4043E">
        <w:rPr>
          <w:rFonts w:ascii="Arial" w:hAnsi="Arial" w:cs="Arial"/>
          <w:sz w:val="22"/>
          <w:szCs w:val="22"/>
        </w:rPr>
        <w:t xml:space="preserve"> Awards committee, Dr. Elizabeth Rozanski (Tufts University), was unable to attend the meeting</w:t>
      </w:r>
      <w:r w:rsidR="00F2779C">
        <w:rPr>
          <w:rFonts w:ascii="Arial" w:hAnsi="Arial" w:cs="Arial"/>
          <w:sz w:val="22"/>
          <w:szCs w:val="22"/>
        </w:rPr>
        <w:t>.  Neither Dr. Wiedmeyer or Dr. Josephson knew who the award winners were.  Dr. Wiedmeyer said he would contact Dr. Rozanski to find out.</w:t>
      </w:r>
      <w:r w:rsidR="003A604B">
        <w:rPr>
          <w:rFonts w:ascii="Arial" w:hAnsi="Arial" w:cs="Arial"/>
          <w:sz w:val="22"/>
          <w:szCs w:val="22"/>
        </w:rPr>
        <w:t xml:space="preserve">  Dr. Wiedmeyer also urged chapters to find volunteers to help with reading and judging submitted manuscripts in the future.</w:t>
      </w:r>
    </w:p>
    <w:p w:rsidRPr="00F2779C" w:rsidR="00065FFB" w:rsidP="00F2779C" w:rsidRDefault="00411B08" w14:paraId="6B85D03F" w14:textId="43E10B7B">
      <w:pPr>
        <w:rPr>
          <w:rFonts w:ascii="Arial" w:hAnsi="Arial" w:cs="Arial"/>
          <w:sz w:val="22"/>
          <w:szCs w:val="22"/>
        </w:rPr>
      </w:pPr>
      <w:r w:rsidRPr="00F2779C">
        <w:rPr>
          <w:rFonts w:ascii="Arial" w:hAnsi="Arial" w:cs="Arial"/>
          <w:sz w:val="22"/>
          <w:szCs w:val="22"/>
        </w:rPr>
        <w:t xml:space="preserve"> </w:t>
      </w:r>
    </w:p>
    <w:p w:rsidRPr="004E5EBD" w:rsidR="004E5EBD" w:rsidP="004E5EBD" w:rsidRDefault="00266148" w14:paraId="0792F781" w14:textId="77777777">
      <w:pPr>
        <w:pStyle w:val="ListParagraph"/>
        <w:numPr>
          <w:ilvl w:val="0"/>
          <w:numId w:val="3"/>
        </w:numPr>
        <w:ind w:left="360"/>
      </w:pPr>
      <w:r w:rsidRPr="004E5EBD">
        <w:rPr>
          <w:rFonts w:ascii="Arial" w:hAnsi="Arial" w:cs="Arial"/>
          <w:b/>
          <w:sz w:val="22"/>
          <w:szCs w:val="22"/>
        </w:rPr>
        <w:t>Old Business</w:t>
      </w:r>
      <w:r w:rsidRPr="004E5EBD">
        <w:rPr>
          <w:rFonts w:ascii="Arial" w:hAnsi="Arial" w:cs="Arial"/>
          <w:sz w:val="22"/>
          <w:szCs w:val="22"/>
        </w:rPr>
        <w:t xml:space="preserve">:  </w:t>
      </w:r>
    </w:p>
    <w:p w:rsidRPr="00E6218B" w:rsidR="004E5EBD" w:rsidP="004E5EBD" w:rsidRDefault="004E5EBD" w14:paraId="2C2DB1A8" w14:textId="0037ECA3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4E5EBD">
        <w:rPr>
          <w:rFonts w:ascii="Arial" w:hAnsi="Arial" w:cs="Arial"/>
          <w:b/>
          <w:sz w:val="22"/>
          <w:szCs w:val="22"/>
        </w:rPr>
        <w:t>IRS reporting by individual chapters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8074F">
        <w:rPr>
          <w:rFonts w:ascii="Arial" w:hAnsi="Arial" w:cs="Arial"/>
          <w:sz w:val="22"/>
          <w:szCs w:val="22"/>
        </w:rPr>
        <w:t xml:space="preserve">Secretary Josephson reminded chapter representatives that, in order to maintain their tax exempt status, their chapters had to file a 990N ePostcard </w:t>
      </w:r>
      <w:r w:rsidR="00E6218B">
        <w:rPr>
          <w:rFonts w:ascii="Arial" w:hAnsi="Arial" w:cs="Arial"/>
          <w:sz w:val="22"/>
          <w:szCs w:val="22"/>
        </w:rPr>
        <w:t xml:space="preserve">(report) </w:t>
      </w:r>
      <w:r w:rsidR="0068074F">
        <w:rPr>
          <w:rFonts w:ascii="Arial" w:hAnsi="Arial" w:cs="Arial"/>
          <w:sz w:val="22"/>
          <w:szCs w:val="22"/>
        </w:rPr>
        <w:t xml:space="preserve">with the IRS </w:t>
      </w:r>
      <w:r w:rsidR="00C66601">
        <w:rPr>
          <w:rFonts w:ascii="Arial" w:hAnsi="Arial" w:cs="Arial"/>
          <w:sz w:val="22"/>
          <w:szCs w:val="22"/>
        </w:rPr>
        <w:t>annually.  Eight chapters have had their tax exempt status revoked by the IRS.  Dr. Josephson has been in contact with some of them</w:t>
      </w:r>
      <w:r w:rsidR="0047029D">
        <w:rPr>
          <w:rFonts w:ascii="Arial" w:hAnsi="Arial" w:cs="Arial"/>
          <w:sz w:val="22"/>
          <w:szCs w:val="22"/>
        </w:rPr>
        <w:t xml:space="preserve"> about re-establishing tax exempt status.  Two of the 8 chapters just lost their status in 2020.</w:t>
      </w:r>
    </w:p>
    <w:p w:rsidRPr="0047029D" w:rsidR="004E5EBD" w:rsidP="00D64F27" w:rsidRDefault="00E6218B" w14:paraId="7E091485" w14:textId="31828923">
      <w:pPr>
        <w:pStyle w:val="ListParagraph"/>
        <w:numPr>
          <w:ilvl w:val="1"/>
          <w:numId w:val="3"/>
        </w:numPr>
        <w:ind w:left="360"/>
        <w:rPr>
          <w:sz w:val="22"/>
          <w:szCs w:val="22"/>
        </w:rPr>
      </w:pPr>
      <w:r w:rsidRPr="0047029D">
        <w:rPr>
          <w:rFonts w:ascii="Arial" w:hAnsi="Arial" w:cs="Arial"/>
          <w:b/>
          <w:sz w:val="22"/>
          <w:szCs w:val="22"/>
        </w:rPr>
        <w:t>Archiving historical files at Cornell University:</w:t>
      </w:r>
      <w:r w:rsidRPr="0047029D">
        <w:rPr>
          <w:b/>
          <w:sz w:val="22"/>
          <w:szCs w:val="22"/>
        </w:rPr>
        <w:t xml:space="preserve"> </w:t>
      </w:r>
      <w:r w:rsidRPr="0047029D">
        <w:rPr>
          <w:rFonts w:ascii="Arial" w:hAnsi="Arial" w:cs="Arial"/>
          <w:sz w:val="22"/>
          <w:szCs w:val="22"/>
        </w:rPr>
        <w:t xml:space="preserve">Secretary Josephson reported that Dr. Cheryl Blaze, past Secretary-Treasurer, has </w:t>
      </w:r>
      <w:r w:rsidRPr="0047029D" w:rsidR="0047029D">
        <w:rPr>
          <w:rFonts w:ascii="Arial" w:hAnsi="Arial" w:cs="Arial"/>
          <w:sz w:val="22"/>
          <w:szCs w:val="22"/>
        </w:rPr>
        <w:t>prepared and shipped historical Phi Zeta documents</w:t>
      </w:r>
      <w:r w:rsidRPr="0047029D">
        <w:rPr>
          <w:rFonts w:ascii="Arial" w:hAnsi="Arial" w:cs="Arial"/>
          <w:sz w:val="22"/>
          <w:szCs w:val="22"/>
        </w:rPr>
        <w:t xml:space="preserve"> </w:t>
      </w:r>
      <w:r w:rsidRPr="0047029D" w:rsidR="0047029D">
        <w:rPr>
          <w:rFonts w:ascii="Arial" w:hAnsi="Arial" w:cs="Arial"/>
          <w:sz w:val="22"/>
          <w:szCs w:val="22"/>
        </w:rPr>
        <w:t>to</w:t>
      </w:r>
      <w:r w:rsidRPr="0047029D">
        <w:rPr>
          <w:rFonts w:ascii="Arial" w:hAnsi="Arial" w:cs="Arial"/>
          <w:sz w:val="22"/>
          <w:szCs w:val="22"/>
        </w:rPr>
        <w:t xml:space="preserve"> librarians at Cornell University</w:t>
      </w:r>
      <w:r w:rsidRPr="0047029D" w:rsidR="0047029D">
        <w:rPr>
          <w:rFonts w:ascii="Arial" w:hAnsi="Arial" w:cs="Arial"/>
          <w:sz w:val="22"/>
          <w:szCs w:val="22"/>
        </w:rPr>
        <w:t>.</w:t>
      </w:r>
      <w:r w:rsidRPr="0047029D">
        <w:rPr>
          <w:rFonts w:ascii="Arial" w:hAnsi="Arial" w:cs="Arial"/>
          <w:sz w:val="22"/>
          <w:szCs w:val="22"/>
        </w:rPr>
        <w:t xml:space="preserve"> </w:t>
      </w:r>
      <w:r w:rsidRPr="0047029D" w:rsidR="0047029D">
        <w:rPr>
          <w:rFonts w:ascii="Arial" w:hAnsi="Arial" w:cs="Arial"/>
          <w:sz w:val="22"/>
          <w:szCs w:val="22"/>
        </w:rPr>
        <w:t xml:space="preserve">Work on the archive has been interrupted by COVID-19 but the archivist is hoping to get back to working on it soon.  The archive may be able to help a Japanese scientist locate a copy of the 1981 Manuscript Award winning paper that he has not been able to find in the print literature. </w:t>
      </w:r>
    </w:p>
    <w:p w:rsidRPr="0047029D" w:rsidR="0047029D" w:rsidP="0047029D" w:rsidRDefault="0047029D" w14:paraId="41D6CDC8" w14:textId="333F8F15">
      <w:pPr>
        <w:pStyle w:val="ListParagraph"/>
        <w:numPr>
          <w:ilvl w:val="1"/>
          <w:numId w:val="3"/>
        </w:numPr>
        <w:ind w:left="36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PayPal payment option: </w:t>
      </w:r>
      <w:r>
        <w:rPr>
          <w:rFonts w:ascii="Arial" w:hAnsi="Arial" w:cs="Arial"/>
          <w:sz w:val="22"/>
          <w:szCs w:val="22"/>
        </w:rPr>
        <w:t>The national organization can offer a link to PayPal through the Phi Zeta website.  For the average certificate order of 30 certificates at $300</w:t>
      </w:r>
      <w:r w:rsidR="005F32C8">
        <w:rPr>
          <w:rFonts w:ascii="Arial" w:hAnsi="Arial" w:cs="Arial"/>
          <w:sz w:val="22"/>
          <w:szCs w:val="22"/>
        </w:rPr>
        <w:t>, PayPal would charge $6.90 per $300 transaction (2.2% + $0.30 per transaction).  A link to a Qualtrics survey probing chapter interest in using PayPal was included with the agenda and other documents sent out before the meeting.</w:t>
      </w:r>
    </w:p>
    <w:p w:rsidRPr="004E5EBD" w:rsidR="00065FFB" w:rsidP="00065FFB" w:rsidRDefault="00266148" w14:paraId="3D651E83" w14:textId="77777777">
      <w:pPr>
        <w:pStyle w:val="Heading2"/>
        <w:numPr>
          <w:ilvl w:val="0"/>
          <w:numId w:val="3"/>
        </w:numPr>
        <w:tabs>
          <w:tab w:val="clear" w:pos="720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4E5EBD">
        <w:rPr>
          <w:rFonts w:ascii="Arial" w:hAnsi="Arial" w:cs="Arial"/>
          <w:sz w:val="22"/>
          <w:szCs w:val="22"/>
        </w:rPr>
        <w:lastRenderedPageBreak/>
        <w:t>New Business</w:t>
      </w:r>
      <w:r w:rsidRPr="004E5EBD" w:rsidR="00B90B07">
        <w:rPr>
          <w:rFonts w:ascii="Arial" w:hAnsi="Arial" w:cs="Arial"/>
          <w:sz w:val="22"/>
          <w:szCs w:val="22"/>
        </w:rPr>
        <w:t>:</w:t>
      </w:r>
    </w:p>
    <w:p w:rsidR="00B83B7D" w:rsidP="00B83B7D" w:rsidRDefault="005F32C8" w14:paraId="6B506C84" w14:textId="48094257">
      <w:pPr>
        <w:pStyle w:val="Heading2"/>
        <w:numPr>
          <w:ilvl w:val="1"/>
          <w:numId w:val="3"/>
        </w:numPr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Budget for 2020</w:t>
      </w:r>
      <w:r w:rsidRPr="0060139D" w:rsidR="00C60D18">
        <w:rPr>
          <w:rFonts w:ascii="Arial" w:hAnsi="Arial" w:cs="Arial"/>
          <w:sz w:val="22"/>
          <w:szCs w:val="22"/>
        </w:rPr>
        <w:t>-20</w:t>
      </w:r>
      <w:r>
        <w:rPr>
          <w:rFonts w:ascii="Arial" w:hAnsi="Arial" w:cs="Arial"/>
          <w:sz w:val="22"/>
          <w:szCs w:val="22"/>
        </w:rPr>
        <w:t>21</w:t>
      </w:r>
      <w:r w:rsidRPr="0060139D" w:rsidR="00266148">
        <w:rPr>
          <w:rFonts w:ascii="Arial" w:hAnsi="Arial" w:cs="Arial"/>
          <w:sz w:val="22"/>
          <w:szCs w:val="22"/>
        </w:rPr>
        <w:t>:</w:t>
      </w:r>
      <w:r w:rsidRPr="0060139D" w:rsidR="0026614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The proposed budget for 2020-2021</w:t>
      </w:r>
      <w:r w:rsidR="0060139D">
        <w:rPr>
          <w:rFonts w:ascii="Arial" w:hAnsi="Arial" w:cs="Arial"/>
          <w:b w:val="0"/>
          <w:sz w:val="22"/>
          <w:szCs w:val="22"/>
        </w:rPr>
        <w:t xml:space="preserve"> is essentially a repe</w:t>
      </w:r>
      <w:r>
        <w:rPr>
          <w:rFonts w:ascii="Arial" w:hAnsi="Arial" w:cs="Arial"/>
          <w:b w:val="0"/>
          <w:sz w:val="22"/>
          <w:szCs w:val="22"/>
        </w:rPr>
        <w:t>at of the actual budget for 2019-2020</w:t>
      </w:r>
      <w:r w:rsidR="00B83B7D">
        <w:rPr>
          <w:rFonts w:ascii="Arial" w:hAnsi="Arial" w:cs="Arial"/>
          <w:b w:val="0"/>
          <w:sz w:val="22"/>
          <w:szCs w:val="22"/>
        </w:rPr>
        <w:t>.</w:t>
      </w:r>
    </w:p>
    <w:p w:rsidRPr="00B83B7D" w:rsidR="00B83B7D" w:rsidP="00B83B7D" w:rsidRDefault="00B83B7D" w14:paraId="075FF77F" w14:textId="0F031D5D">
      <w:pPr>
        <w:pStyle w:val="ListParagraph"/>
        <w:numPr>
          <w:ilvl w:val="1"/>
          <w:numId w:val="3"/>
        </w:numPr>
        <w:ind w:left="720"/>
      </w:pPr>
      <w:r>
        <w:rPr>
          <w:rFonts w:ascii="Arial" w:hAnsi="Arial" w:cs="Arial"/>
          <w:b/>
          <w:sz w:val="22"/>
        </w:rPr>
        <w:t>Determination of level of financial support to chapters</w:t>
      </w:r>
      <w:r w:rsidR="00354D68">
        <w:rPr>
          <w:rFonts w:ascii="Arial" w:hAnsi="Arial" w:cs="Arial"/>
          <w:b/>
          <w:sz w:val="22"/>
        </w:rPr>
        <w:t>:</w:t>
      </w:r>
      <w:r w:rsidR="00354D68">
        <w:rPr>
          <w:rFonts w:ascii="Arial" w:hAnsi="Arial" w:cs="Arial"/>
          <w:sz w:val="22"/>
        </w:rPr>
        <w:t xml:space="preserve"> This will be determined after the meeting when the definite number of chapters in attendance is known.</w:t>
      </w:r>
      <w:r w:rsidR="00623D68">
        <w:rPr>
          <w:rFonts w:ascii="Arial" w:hAnsi="Arial" w:cs="Arial"/>
          <w:sz w:val="22"/>
        </w:rPr>
        <w:t xml:space="preserve"> (Post-meeting, the amount to be reimbursed to participating chapters is $225 each.)</w:t>
      </w:r>
    </w:p>
    <w:p w:rsidRPr="00354D68" w:rsidR="0073536C" w:rsidP="00354D68" w:rsidRDefault="00623D68" w14:paraId="46CE3E66" w14:textId="7D6C74A0">
      <w:pPr>
        <w:pStyle w:val="ListParagraph"/>
        <w:numPr>
          <w:ilvl w:val="1"/>
          <w:numId w:val="3"/>
        </w:numPr>
        <w:ind w:left="720"/>
      </w:pPr>
      <w:r>
        <w:rPr>
          <w:rFonts w:ascii="Arial" w:hAnsi="Arial" w:cs="Arial"/>
          <w:b/>
          <w:sz w:val="22"/>
        </w:rPr>
        <w:t>Call for nominations for President</w:t>
      </w:r>
      <w:r w:rsidR="0073536C">
        <w:rPr>
          <w:rFonts w:ascii="Arial" w:hAnsi="Arial" w:cs="Arial"/>
          <w:b/>
          <w:sz w:val="22"/>
        </w:rPr>
        <w:t>:</w:t>
      </w:r>
      <w:r w:rsidR="0073536C">
        <w:rPr>
          <w:rFonts w:ascii="Arial" w:hAnsi="Arial" w:cs="Arial"/>
          <w:sz w:val="22"/>
        </w:rPr>
        <w:t xml:space="preserve"> President Wiedmeyer </w:t>
      </w:r>
      <w:r>
        <w:rPr>
          <w:rFonts w:ascii="Arial" w:hAnsi="Arial" w:cs="Arial"/>
          <w:sz w:val="22"/>
        </w:rPr>
        <w:t>has served a 2+ years tenure as President and, although willing to continue in this role, would like to invite any interested individuals to submit their nominations.</w:t>
      </w:r>
    </w:p>
    <w:p w:rsidRPr="003D103C" w:rsidR="008D502C" w:rsidP="00266148" w:rsidRDefault="008D502C" w14:paraId="713CB195" w14:textId="77777777"/>
    <w:p w:rsidRPr="008D2F60" w:rsidR="00266148" w:rsidP="00032C04" w:rsidRDefault="00032C04" w14:paraId="40759BDD" w14:textId="2AB5F6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Pr="008D2F60" w:rsidR="00266148">
        <w:rPr>
          <w:rFonts w:ascii="Arial" w:hAnsi="Arial" w:cs="Arial"/>
          <w:b/>
          <w:sz w:val="22"/>
          <w:szCs w:val="22"/>
        </w:rPr>
        <w:t xml:space="preserve">Adjournment:  </w:t>
      </w:r>
      <w:r w:rsidR="00456EB4">
        <w:rPr>
          <w:rFonts w:ascii="Arial" w:hAnsi="Arial" w:cs="Arial"/>
          <w:sz w:val="22"/>
          <w:szCs w:val="22"/>
        </w:rPr>
        <w:t xml:space="preserve">With no further items to discuss </w:t>
      </w:r>
      <w:r w:rsidR="00F86C85">
        <w:rPr>
          <w:rFonts w:ascii="Arial" w:hAnsi="Arial" w:cs="Arial"/>
          <w:sz w:val="22"/>
          <w:szCs w:val="22"/>
        </w:rPr>
        <w:t>President</w:t>
      </w:r>
      <w:r w:rsidR="00467456">
        <w:rPr>
          <w:rFonts w:ascii="Arial" w:hAnsi="Arial" w:cs="Arial"/>
          <w:sz w:val="22"/>
          <w:szCs w:val="22"/>
        </w:rPr>
        <w:t xml:space="preserve"> </w:t>
      </w:r>
      <w:r w:rsidR="00456EB4">
        <w:rPr>
          <w:rFonts w:ascii="Arial" w:hAnsi="Arial" w:cs="Arial"/>
          <w:sz w:val="22"/>
          <w:szCs w:val="22"/>
        </w:rPr>
        <w:t>Wiedmeyer</w:t>
      </w:r>
      <w:r w:rsidR="00234159">
        <w:rPr>
          <w:rFonts w:ascii="Arial" w:hAnsi="Arial" w:cs="Arial"/>
          <w:sz w:val="22"/>
          <w:szCs w:val="22"/>
        </w:rPr>
        <w:t xml:space="preserve"> adjourned the meeting at 2</w:t>
      </w:r>
      <w:r w:rsidR="00F664C9">
        <w:rPr>
          <w:rFonts w:ascii="Arial" w:hAnsi="Arial" w:cs="Arial"/>
          <w:sz w:val="22"/>
          <w:szCs w:val="22"/>
        </w:rPr>
        <w:t>:</w:t>
      </w:r>
      <w:r w:rsidR="00234159">
        <w:rPr>
          <w:rFonts w:ascii="Arial" w:hAnsi="Arial" w:cs="Arial"/>
          <w:sz w:val="22"/>
          <w:szCs w:val="22"/>
        </w:rPr>
        <w:t>50</w:t>
      </w:r>
      <w:r w:rsidR="00157317">
        <w:rPr>
          <w:rFonts w:ascii="Arial" w:hAnsi="Arial" w:cs="Arial"/>
          <w:sz w:val="22"/>
          <w:szCs w:val="22"/>
        </w:rPr>
        <w:t xml:space="preserve"> pm</w:t>
      </w:r>
      <w:r w:rsidRPr="008D2F60" w:rsidR="00266148">
        <w:rPr>
          <w:rFonts w:ascii="Arial" w:hAnsi="Arial" w:cs="Arial"/>
          <w:sz w:val="22"/>
          <w:szCs w:val="22"/>
        </w:rPr>
        <w:t xml:space="preserve"> </w:t>
      </w:r>
      <w:r w:rsidR="00234159">
        <w:rPr>
          <w:rFonts w:ascii="Arial" w:hAnsi="Arial" w:cs="Arial"/>
          <w:sz w:val="22"/>
          <w:szCs w:val="22"/>
        </w:rPr>
        <w:t>Eastern Daylight</w:t>
      </w:r>
      <w:bookmarkStart w:name="_GoBack" w:id="2"/>
      <w:bookmarkEnd w:id="2"/>
      <w:r w:rsidR="00303632">
        <w:rPr>
          <w:rFonts w:ascii="Arial" w:hAnsi="Arial" w:cs="Arial"/>
          <w:sz w:val="22"/>
          <w:szCs w:val="22"/>
        </w:rPr>
        <w:t xml:space="preserve"> </w:t>
      </w:r>
      <w:r w:rsidRPr="00737574" w:rsidR="00303632">
        <w:rPr>
          <w:rFonts w:ascii="Arial" w:hAnsi="Arial" w:cs="Arial"/>
          <w:sz w:val="22"/>
          <w:szCs w:val="22"/>
        </w:rPr>
        <w:t>Time</w:t>
      </w:r>
      <w:r w:rsidR="00303632">
        <w:rPr>
          <w:rFonts w:ascii="Arial" w:hAnsi="Arial" w:cs="Arial"/>
          <w:sz w:val="22"/>
          <w:szCs w:val="22"/>
        </w:rPr>
        <w:t>.</w:t>
      </w:r>
    </w:p>
    <w:p w:rsidRPr="008D2F60" w:rsidR="00266148" w:rsidP="00266148" w:rsidRDefault="00266148" w14:paraId="7AE93523" w14:textId="77777777">
      <w:pPr>
        <w:pStyle w:val="Header"/>
        <w:tabs>
          <w:tab w:val="clear" w:pos="4320"/>
          <w:tab w:val="clear" w:pos="8640"/>
          <w:tab w:val="left" w:pos="450"/>
        </w:tabs>
        <w:rPr>
          <w:rFonts w:ascii="Arial" w:hAnsi="Arial" w:cs="Arial"/>
          <w:sz w:val="22"/>
          <w:szCs w:val="22"/>
        </w:rPr>
      </w:pPr>
    </w:p>
    <w:p w:rsidRPr="008D2F60" w:rsidR="00266148" w:rsidP="00266148" w:rsidRDefault="00266148" w14:paraId="5FA88755" w14:textId="77777777">
      <w:pPr>
        <w:tabs>
          <w:tab w:val="num" w:pos="270"/>
          <w:tab w:val="left" w:pos="450"/>
          <w:tab w:val="decimal" w:pos="4320"/>
          <w:tab w:val="decimal" w:pos="5760"/>
        </w:tabs>
        <w:jc w:val="both"/>
        <w:rPr>
          <w:rFonts w:ascii="Arial" w:hAnsi="Arial" w:cs="Arial"/>
          <w:sz w:val="22"/>
          <w:szCs w:val="22"/>
        </w:rPr>
      </w:pPr>
      <w:r w:rsidRPr="008D2F60">
        <w:rPr>
          <w:rFonts w:ascii="Arial" w:hAnsi="Arial" w:cs="Arial"/>
          <w:sz w:val="22"/>
          <w:szCs w:val="22"/>
        </w:rPr>
        <w:t>Respectfully submitted,</w:t>
      </w:r>
    </w:p>
    <w:p w:rsidR="00266148" w:rsidP="00266148" w:rsidRDefault="00266148" w14:paraId="5F5CBF63" w14:textId="77777777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266148" w:rsidP="00266148" w:rsidRDefault="00266148" w14:paraId="04272E4E" w14:textId="77777777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noProof/>
          <w:sz w:val="22"/>
          <w:szCs w:val="22"/>
        </w:rPr>
      </w:pPr>
    </w:p>
    <w:p w:rsidRPr="008D2F60" w:rsidR="00266148" w:rsidP="00266148" w:rsidRDefault="00266148" w14:paraId="6E282B0B" w14:textId="77777777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sz w:val="22"/>
          <w:szCs w:val="22"/>
        </w:rPr>
      </w:pPr>
    </w:p>
    <w:p w:rsidRPr="008D2F60" w:rsidR="00266148" w:rsidP="00266148" w:rsidRDefault="008D6448" w14:paraId="1608347E" w14:textId="77777777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Eleanor Josephson</w:t>
      </w:r>
      <w:r w:rsidRPr="008D2F60" w:rsidR="00266148">
        <w:rPr>
          <w:rFonts w:ascii="Arial" w:hAnsi="Arial" w:cs="Arial"/>
          <w:sz w:val="22"/>
          <w:szCs w:val="22"/>
        </w:rPr>
        <w:t>, Secretary-Treasurer</w:t>
      </w:r>
      <w:r w:rsidRPr="008D2F60" w:rsidR="00266148">
        <w:rPr>
          <w:rFonts w:ascii="Arial" w:hAnsi="Arial" w:cs="Arial"/>
          <w:sz w:val="22"/>
          <w:szCs w:val="22"/>
        </w:rPr>
        <w:tab/>
      </w:r>
      <w:r w:rsidRPr="008D2F60" w:rsidR="00266148">
        <w:rPr>
          <w:rFonts w:ascii="Arial" w:hAnsi="Arial" w:cs="Arial"/>
          <w:sz w:val="22"/>
          <w:szCs w:val="22"/>
        </w:rPr>
        <w:tab/>
      </w:r>
    </w:p>
    <w:p w:rsidRPr="008D2F60" w:rsidR="00266148" w:rsidP="00266148" w:rsidRDefault="00266148" w14:paraId="53D2840A" w14:textId="77777777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rPr>
          <w:rFonts w:ascii="Arial" w:hAnsi="Arial" w:cs="Arial"/>
          <w:b/>
          <w:sz w:val="22"/>
          <w:szCs w:val="22"/>
        </w:rPr>
      </w:pPr>
    </w:p>
    <w:p w:rsidR="00266148" w:rsidP="00266148" w:rsidRDefault="00266148" w14:paraId="4E204B4C" w14:textId="77777777"/>
    <w:p w:rsidR="00266148" w:rsidP="00266148" w:rsidRDefault="00266148" w14:paraId="47F59061" w14:textId="77777777"/>
    <w:p w:rsidR="0091457C" w:rsidRDefault="0091457C" w14:paraId="32B0B70D" w14:textId="77777777"/>
    <w:sectPr w:rsidR="0091457C" w:rsidSect="00F55597">
      <w:headerReference w:type="default" r:id="rId9"/>
      <w:footerReference w:type="default" r:id="rId10"/>
      <w:pgSz w:w="12240" w:h="15840" w:orient="portrait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20" w:rsidP="00A60370" w:rsidRDefault="007B1620" w14:paraId="22EB2095" w14:textId="77777777">
      <w:r>
        <w:separator/>
      </w:r>
    </w:p>
  </w:endnote>
  <w:endnote w:type="continuationSeparator" w:id="0">
    <w:p w:rsidR="007B1620" w:rsidP="00A60370" w:rsidRDefault="007B1620" w14:paraId="0ECFAC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271C62" w:rsidR="00EF6842" w:rsidP="00EF6842" w:rsidRDefault="0032732E" w14:paraId="479FF988" w14:textId="09D510C6">
    <w:pPr>
      <w:pStyle w:val="Footer"/>
      <w:jc w:val="center"/>
      <w:rPr>
        <w:rFonts w:ascii="Arial" w:hAnsi="Arial" w:cs="Arial"/>
        <w:sz w:val="18"/>
        <w:szCs w:val="18"/>
      </w:rPr>
    </w:pPr>
    <w:r w:rsidRPr="00271C62">
      <w:rPr>
        <w:rFonts w:ascii="Arial" w:hAnsi="Arial" w:cs="Arial"/>
        <w:sz w:val="18"/>
        <w:szCs w:val="18"/>
      </w:rPr>
      <w:t>Minutes of Annual Ph</w:t>
    </w:r>
    <w:r w:rsidRPr="00271C62" w:rsidR="00A60370">
      <w:rPr>
        <w:rFonts w:ascii="Arial" w:hAnsi="Arial" w:cs="Arial"/>
        <w:sz w:val="18"/>
        <w:szCs w:val="18"/>
      </w:rPr>
      <w:t xml:space="preserve">i Zeta </w:t>
    </w:r>
    <w:r w:rsidRPr="00271C62" w:rsidR="006F2835">
      <w:rPr>
        <w:rFonts w:ascii="Arial" w:hAnsi="Arial" w:cs="Arial"/>
        <w:sz w:val="18"/>
        <w:szCs w:val="18"/>
      </w:rPr>
      <w:t xml:space="preserve">virtual </w:t>
    </w:r>
    <w:r w:rsidRPr="00271C62" w:rsidR="00A60370">
      <w:rPr>
        <w:rFonts w:ascii="Arial" w:hAnsi="Arial" w:cs="Arial"/>
        <w:sz w:val="18"/>
        <w:szCs w:val="18"/>
      </w:rPr>
      <w:t xml:space="preserve">meeting, </w:t>
    </w:r>
    <w:r w:rsidRPr="00271C62" w:rsidR="006F2835">
      <w:rPr>
        <w:rFonts w:ascii="Arial" w:hAnsi="Arial" w:cs="Arial"/>
        <w:sz w:val="18"/>
        <w:szCs w:val="18"/>
      </w:rPr>
      <w:t xml:space="preserve">Sponsored by </w:t>
    </w:r>
    <w:r w:rsidR="00BD08CD">
      <w:rPr>
        <w:rFonts w:ascii="Arial" w:hAnsi="Arial" w:cs="Arial"/>
        <w:sz w:val="18"/>
        <w:szCs w:val="18"/>
      </w:rPr>
      <w:t>University</w:t>
    </w:r>
    <w:r w:rsidR="006441A3">
      <w:rPr>
        <w:rFonts w:ascii="Arial" w:hAnsi="Arial" w:cs="Arial"/>
        <w:sz w:val="18"/>
        <w:szCs w:val="18"/>
      </w:rPr>
      <w:t xml:space="preserve"> of Missouri</w:t>
    </w:r>
    <w:r w:rsidR="00BD08CD">
      <w:rPr>
        <w:rFonts w:ascii="Arial" w:hAnsi="Arial" w:cs="Arial"/>
        <w:sz w:val="18"/>
        <w:szCs w:val="18"/>
      </w:rPr>
      <w:t>,</w:t>
    </w:r>
    <w:r w:rsidR="006441A3">
      <w:rPr>
        <w:rFonts w:ascii="Arial" w:hAnsi="Arial" w:cs="Arial"/>
        <w:sz w:val="18"/>
        <w:szCs w:val="18"/>
      </w:rPr>
      <w:t xml:space="preserve"> Ju</w:t>
    </w:r>
    <w:r w:rsidR="00FA7530">
      <w:rPr>
        <w:rFonts w:ascii="Arial" w:hAnsi="Arial" w:cs="Arial"/>
        <w:sz w:val="18"/>
        <w:szCs w:val="18"/>
      </w:rPr>
      <w:t>ly</w:t>
    </w:r>
    <w:r w:rsidR="00EC74F0">
      <w:rPr>
        <w:rFonts w:ascii="Arial" w:hAnsi="Arial" w:cs="Arial"/>
        <w:sz w:val="18"/>
        <w:szCs w:val="18"/>
      </w:rPr>
      <w:t xml:space="preserve"> 1</w:t>
    </w:r>
    <w:r w:rsidR="00A65C75">
      <w:rPr>
        <w:rFonts w:ascii="Arial" w:hAnsi="Arial" w:cs="Arial"/>
        <w:sz w:val="18"/>
        <w:szCs w:val="18"/>
      </w:rPr>
      <w:t>5, 2020</w:t>
    </w:r>
  </w:p>
  <w:p w:rsidR="00EF6842" w:rsidRDefault="007B1620" w14:paraId="5F34C154" w14:textId="777777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20" w:rsidP="00A60370" w:rsidRDefault="007B1620" w14:paraId="10FE8D60" w14:textId="77777777">
      <w:r>
        <w:separator/>
      </w:r>
    </w:p>
  </w:footnote>
  <w:footnote w:type="continuationSeparator" w:id="0">
    <w:p w:rsidR="007B1620" w:rsidP="00A60370" w:rsidRDefault="007B1620" w14:paraId="746427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-1318336367"/>
      <w:docPartObj>
        <w:docPartGallery w:val="Page Numbers (Top of Page)"/>
        <w:docPartUnique/>
      </w:docPartObj>
    </w:sdtPr>
    <w:sdtEndPr>
      <w:rPr>
        <w:rFonts w:ascii="New York" w:hAnsi="New York" w:cs="Times New Roman"/>
        <w:sz w:val="24"/>
      </w:rPr>
    </w:sdtEndPr>
    <w:sdtContent>
      <w:p w:rsidR="00FA7530" w:rsidRDefault="00FA7530" w14:paraId="77A98CC8" w14:textId="77777777">
        <w:pPr>
          <w:pStyle w:val="Header"/>
          <w:jc w:val="right"/>
        </w:pPr>
        <w:r w:rsidRPr="40FBE3A7" w:rsidR="40FBE3A7">
          <w:rPr>
            <w:rFonts w:ascii="Arial" w:hAnsi="Arial" w:cs="Arial"/>
            <w:sz w:val="20"/>
            <w:szCs w:val="20"/>
          </w:rPr>
          <w:t xml:space="preserve">Page </w:t>
        </w:r>
        <w:r w:rsidRPr="40FBE3A7">
          <w:rPr>
            <w:rFonts w:ascii="Arial" w:hAnsi="Arial" w:cs="Arial"/>
            <w:b w:val="1"/>
            <w:bCs w:val="1"/>
            <w:noProof/>
            <w:sz w:val="20"/>
            <w:szCs w:val="20"/>
          </w:rPr>
          <w:fldChar w:fldCharType="begin"/>
        </w:r>
        <w:r w:rsidRPr="40FBE3A7">
          <w:rPr>
            <w:rFonts w:ascii="Arial" w:hAnsi="Arial" w:cs="Arial"/>
            <w:b w:val="1"/>
            <w:bCs w:val="1"/>
            <w:sz w:val="20"/>
            <w:szCs w:val="20"/>
          </w:rPr>
          <w:instrText xml:space="preserve"> PAGE </w:instrText>
        </w:r>
        <w:r w:rsidRPr="40FBE3A7">
          <w:rPr>
            <w:rFonts w:ascii="Arial" w:hAnsi="Arial" w:cs="Arial"/>
            <w:b w:val="1"/>
            <w:bCs w:val="1"/>
            <w:sz w:val="20"/>
            <w:szCs w:val="20"/>
          </w:rPr>
          <w:fldChar w:fldCharType="separate"/>
        </w:r>
        <w:r w:rsidRPr="40FBE3A7" w:rsidR="40FBE3A7">
          <w:rPr>
            <w:rFonts w:ascii="Arial" w:hAnsi="Arial" w:cs="Arial"/>
            <w:b w:val="1"/>
            <w:bCs w:val="1"/>
            <w:noProof/>
            <w:sz w:val="20"/>
            <w:szCs w:val="20"/>
          </w:rPr>
          <w:t>3</w:t>
        </w:r>
        <w:r w:rsidRPr="40FBE3A7">
          <w:rPr>
            <w:rFonts w:ascii="Arial" w:hAnsi="Arial" w:cs="Arial"/>
            <w:b w:val="1"/>
            <w:bCs w:val="1"/>
            <w:noProof/>
            <w:sz w:val="20"/>
            <w:szCs w:val="20"/>
          </w:rPr>
          <w:fldChar w:fldCharType="end"/>
        </w:r>
        <w:r w:rsidRPr="40FBE3A7" w:rsidR="40FBE3A7">
          <w:rPr>
            <w:rFonts w:ascii="Arial" w:hAnsi="Arial" w:cs="Arial"/>
            <w:sz w:val="20"/>
            <w:szCs w:val="20"/>
          </w:rPr>
          <w:t xml:space="preserve"> of </w:t>
        </w:r>
        <w:r w:rsidRPr="40FBE3A7">
          <w:rPr>
            <w:rFonts w:ascii="Arial" w:hAnsi="Arial" w:cs="Arial"/>
            <w:b w:val="1"/>
            <w:bCs w:val="1"/>
            <w:noProof/>
            <w:sz w:val="20"/>
            <w:szCs w:val="20"/>
          </w:rPr>
          <w:fldChar w:fldCharType="begin"/>
        </w:r>
        <w:r w:rsidRPr="40FBE3A7">
          <w:rPr>
            <w:rFonts w:ascii="Arial" w:hAnsi="Arial" w:cs="Arial"/>
            <w:b w:val="1"/>
            <w:bCs w:val="1"/>
            <w:sz w:val="20"/>
            <w:szCs w:val="20"/>
          </w:rPr>
          <w:instrText xml:space="preserve"> NUMPAGES  </w:instrText>
        </w:r>
        <w:r w:rsidRPr="40FBE3A7">
          <w:rPr>
            <w:rFonts w:ascii="Arial" w:hAnsi="Arial" w:cs="Arial"/>
            <w:b w:val="1"/>
            <w:bCs w:val="1"/>
            <w:sz w:val="20"/>
            <w:szCs w:val="20"/>
          </w:rPr>
          <w:fldChar w:fldCharType="separate"/>
        </w:r>
        <w:r w:rsidRPr="40FBE3A7" w:rsidR="40FBE3A7">
          <w:rPr>
            <w:rFonts w:ascii="Arial" w:hAnsi="Arial" w:cs="Arial"/>
            <w:b w:val="1"/>
            <w:bCs w:val="1"/>
            <w:noProof/>
            <w:sz w:val="20"/>
            <w:szCs w:val="20"/>
          </w:rPr>
          <w:t>3</w:t>
        </w:r>
        <w:r w:rsidRPr="40FBE3A7">
          <w:rPr>
            <w:rFonts w:ascii="Arial" w:hAnsi="Arial" w:cs="Arial"/>
            <w:b w:val="1"/>
            <w:bCs w:val="1"/>
            <w:noProof/>
            <w:sz w:val="20"/>
            <w:szCs w:val="20"/>
          </w:rPr>
          <w:fldChar w:fldCharType="end"/>
        </w:r>
      </w:p>
    </w:sdtContent>
  </w:sdt>
  <w:p w:rsidR="00FA7530" w:rsidP="40FBE3A7" w:rsidRDefault="00FA7530" w14:paraId="3E8AC460" w14:textId="1A8A533A">
    <w:pPr>
      <w:pStyle w:val="Header"/>
      <w:jc w:val="left"/>
      <w:rPr>
        <w:rFonts w:ascii="Arial" w:hAnsi="Arial" w:cs="Arial"/>
        <w:b w:val="1"/>
        <w:bCs w:val="1"/>
        <w:noProof/>
        <w:sz w:val="20"/>
        <w:szCs w:val="20"/>
      </w:rPr>
    </w:pPr>
    <w:r w:rsidRPr="40FBE3A7" w:rsidR="40FBE3A7">
      <w:rPr>
        <w:rFonts w:ascii="Arial" w:hAnsi="Arial" w:cs="Arial"/>
        <w:b w:val="1"/>
        <w:bCs w:val="1"/>
        <w:noProof/>
        <w:sz w:val="20"/>
        <w:szCs w:val="20"/>
      </w:rPr>
      <w:t>Unofficial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11672"/>
    <w:multiLevelType w:val="hybridMultilevel"/>
    <w:tmpl w:val="C9622DAC"/>
    <w:lvl w:ilvl="0" w:tplc="D256D536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830"/>
    <w:multiLevelType w:val="hybridMultilevel"/>
    <w:tmpl w:val="C6380984"/>
    <w:lvl w:ilvl="0" w:tplc="D256D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2E60390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  <w:b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C7C07"/>
    <w:multiLevelType w:val="hybridMultilevel"/>
    <w:tmpl w:val="72AC9402"/>
    <w:lvl w:ilvl="0" w:tplc="4D8C4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48"/>
    <w:rsid w:val="000077CB"/>
    <w:rsid w:val="00011BAD"/>
    <w:rsid w:val="000210E4"/>
    <w:rsid w:val="00022354"/>
    <w:rsid w:val="000269BE"/>
    <w:rsid w:val="00032C04"/>
    <w:rsid w:val="00033538"/>
    <w:rsid w:val="000337CA"/>
    <w:rsid w:val="00037A0D"/>
    <w:rsid w:val="00042595"/>
    <w:rsid w:val="00046BC4"/>
    <w:rsid w:val="00054A7F"/>
    <w:rsid w:val="00065FFB"/>
    <w:rsid w:val="00076BDC"/>
    <w:rsid w:val="0008077F"/>
    <w:rsid w:val="00091D4D"/>
    <w:rsid w:val="00096C64"/>
    <w:rsid w:val="000A1773"/>
    <w:rsid w:val="000B44C6"/>
    <w:rsid w:val="000C6216"/>
    <w:rsid w:val="000C6B8B"/>
    <w:rsid w:val="000D2B74"/>
    <w:rsid w:val="000E5CD5"/>
    <w:rsid w:val="000E61E7"/>
    <w:rsid w:val="000F0255"/>
    <w:rsid w:val="000F046C"/>
    <w:rsid w:val="000F406E"/>
    <w:rsid w:val="000F76F1"/>
    <w:rsid w:val="001060A7"/>
    <w:rsid w:val="00112F46"/>
    <w:rsid w:val="00114524"/>
    <w:rsid w:val="001145A5"/>
    <w:rsid w:val="001179B3"/>
    <w:rsid w:val="00121589"/>
    <w:rsid w:val="00123C4A"/>
    <w:rsid w:val="0012709C"/>
    <w:rsid w:val="001301AD"/>
    <w:rsid w:val="00131494"/>
    <w:rsid w:val="00134E2F"/>
    <w:rsid w:val="001372BF"/>
    <w:rsid w:val="00146F09"/>
    <w:rsid w:val="001518CC"/>
    <w:rsid w:val="00154A78"/>
    <w:rsid w:val="001554DB"/>
    <w:rsid w:val="0015571D"/>
    <w:rsid w:val="00157317"/>
    <w:rsid w:val="001656C1"/>
    <w:rsid w:val="00166321"/>
    <w:rsid w:val="00172C49"/>
    <w:rsid w:val="00177A5B"/>
    <w:rsid w:val="001835AC"/>
    <w:rsid w:val="0018612A"/>
    <w:rsid w:val="0019078A"/>
    <w:rsid w:val="00192384"/>
    <w:rsid w:val="001A32CD"/>
    <w:rsid w:val="001A5EB5"/>
    <w:rsid w:val="001A70E3"/>
    <w:rsid w:val="001C14DC"/>
    <w:rsid w:val="001C5C3C"/>
    <w:rsid w:val="001C6BE5"/>
    <w:rsid w:val="001D1DD2"/>
    <w:rsid w:val="001D3BBB"/>
    <w:rsid w:val="001E114C"/>
    <w:rsid w:val="001E670F"/>
    <w:rsid w:val="001F1FCD"/>
    <w:rsid w:val="001F54A4"/>
    <w:rsid w:val="00200049"/>
    <w:rsid w:val="0021076D"/>
    <w:rsid w:val="00212D14"/>
    <w:rsid w:val="002156FB"/>
    <w:rsid w:val="002224ED"/>
    <w:rsid w:val="00234159"/>
    <w:rsid w:val="00253C6A"/>
    <w:rsid w:val="00254BDE"/>
    <w:rsid w:val="00255709"/>
    <w:rsid w:val="00256B48"/>
    <w:rsid w:val="0026149B"/>
    <w:rsid w:val="00266148"/>
    <w:rsid w:val="00271585"/>
    <w:rsid w:val="00271C62"/>
    <w:rsid w:val="0027339E"/>
    <w:rsid w:val="00275C18"/>
    <w:rsid w:val="0029071C"/>
    <w:rsid w:val="00293291"/>
    <w:rsid w:val="00294EAD"/>
    <w:rsid w:val="00297ED5"/>
    <w:rsid w:val="002A1289"/>
    <w:rsid w:val="002A6B80"/>
    <w:rsid w:val="002A6C22"/>
    <w:rsid w:val="002B2540"/>
    <w:rsid w:val="002B434B"/>
    <w:rsid w:val="002E24CA"/>
    <w:rsid w:val="002E434C"/>
    <w:rsid w:val="002F1BFB"/>
    <w:rsid w:val="002F3848"/>
    <w:rsid w:val="002F5F67"/>
    <w:rsid w:val="002F609E"/>
    <w:rsid w:val="002F64A7"/>
    <w:rsid w:val="003021A4"/>
    <w:rsid w:val="00303632"/>
    <w:rsid w:val="00304481"/>
    <w:rsid w:val="00304FCD"/>
    <w:rsid w:val="0030763E"/>
    <w:rsid w:val="00314CA6"/>
    <w:rsid w:val="00314EB2"/>
    <w:rsid w:val="00323066"/>
    <w:rsid w:val="0032732E"/>
    <w:rsid w:val="00327BCD"/>
    <w:rsid w:val="00331CB8"/>
    <w:rsid w:val="00331FF3"/>
    <w:rsid w:val="003349A6"/>
    <w:rsid w:val="00341165"/>
    <w:rsid w:val="00342E03"/>
    <w:rsid w:val="00345F72"/>
    <w:rsid w:val="003461A5"/>
    <w:rsid w:val="00354D68"/>
    <w:rsid w:val="00357C53"/>
    <w:rsid w:val="00360128"/>
    <w:rsid w:val="00365063"/>
    <w:rsid w:val="00372F8D"/>
    <w:rsid w:val="00383572"/>
    <w:rsid w:val="00387177"/>
    <w:rsid w:val="0039455F"/>
    <w:rsid w:val="003970C0"/>
    <w:rsid w:val="003A44B6"/>
    <w:rsid w:val="003A604B"/>
    <w:rsid w:val="003A6F12"/>
    <w:rsid w:val="003B0C42"/>
    <w:rsid w:val="003C0F35"/>
    <w:rsid w:val="003D3D9D"/>
    <w:rsid w:val="003E2A3B"/>
    <w:rsid w:val="003E72FA"/>
    <w:rsid w:val="003F1A96"/>
    <w:rsid w:val="003F3364"/>
    <w:rsid w:val="00403BB8"/>
    <w:rsid w:val="00405065"/>
    <w:rsid w:val="0040514C"/>
    <w:rsid w:val="00410781"/>
    <w:rsid w:val="00411B08"/>
    <w:rsid w:val="00412E1B"/>
    <w:rsid w:val="004132C1"/>
    <w:rsid w:val="0043754C"/>
    <w:rsid w:val="00442564"/>
    <w:rsid w:val="00445E7E"/>
    <w:rsid w:val="00452F3D"/>
    <w:rsid w:val="00454266"/>
    <w:rsid w:val="00454F1C"/>
    <w:rsid w:val="00455212"/>
    <w:rsid w:val="0045617F"/>
    <w:rsid w:val="00456EB4"/>
    <w:rsid w:val="00465810"/>
    <w:rsid w:val="00467456"/>
    <w:rsid w:val="0047029D"/>
    <w:rsid w:val="00473801"/>
    <w:rsid w:val="004749DC"/>
    <w:rsid w:val="00480713"/>
    <w:rsid w:val="00484E2E"/>
    <w:rsid w:val="00495942"/>
    <w:rsid w:val="00496B1A"/>
    <w:rsid w:val="004A0073"/>
    <w:rsid w:val="004A1201"/>
    <w:rsid w:val="004A3D39"/>
    <w:rsid w:val="004A3D47"/>
    <w:rsid w:val="004A40C6"/>
    <w:rsid w:val="004B3CF7"/>
    <w:rsid w:val="004B686D"/>
    <w:rsid w:val="004C0962"/>
    <w:rsid w:val="004E1775"/>
    <w:rsid w:val="004E5EBD"/>
    <w:rsid w:val="004F1306"/>
    <w:rsid w:val="004F2567"/>
    <w:rsid w:val="00510C88"/>
    <w:rsid w:val="00511BEF"/>
    <w:rsid w:val="00517694"/>
    <w:rsid w:val="005233DB"/>
    <w:rsid w:val="00523DD2"/>
    <w:rsid w:val="00524403"/>
    <w:rsid w:val="005256E4"/>
    <w:rsid w:val="00527FF0"/>
    <w:rsid w:val="00531509"/>
    <w:rsid w:val="005325C7"/>
    <w:rsid w:val="00542E01"/>
    <w:rsid w:val="00547852"/>
    <w:rsid w:val="0055241A"/>
    <w:rsid w:val="005535C2"/>
    <w:rsid w:val="00557CAB"/>
    <w:rsid w:val="00557F67"/>
    <w:rsid w:val="00561F8F"/>
    <w:rsid w:val="00567E34"/>
    <w:rsid w:val="00567F34"/>
    <w:rsid w:val="0057273D"/>
    <w:rsid w:val="00576236"/>
    <w:rsid w:val="00577FAB"/>
    <w:rsid w:val="00581AA2"/>
    <w:rsid w:val="005824D9"/>
    <w:rsid w:val="00586BBD"/>
    <w:rsid w:val="00587030"/>
    <w:rsid w:val="005875FE"/>
    <w:rsid w:val="005B6675"/>
    <w:rsid w:val="005C5822"/>
    <w:rsid w:val="005C68B3"/>
    <w:rsid w:val="005C6983"/>
    <w:rsid w:val="005D3FBD"/>
    <w:rsid w:val="005D55B5"/>
    <w:rsid w:val="005F2956"/>
    <w:rsid w:val="005F32C8"/>
    <w:rsid w:val="005F4549"/>
    <w:rsid w:val="0060139D"/>
    <w:rsid w:val="00611B8A"/>
    <w:rsid w:val="0061367C"/>
    <w:rsid w:val="00613E41"/>
    <w:rsid w:val="006140DF"/>
    <w:rsid w:val="00621AE4"/>
    <w:rsid w:val="00622A31"/>
    <w:rsid w:val="00623D68"/>
    <w:rsid w:val="00631574"/>
    <w:rsid w:val="006341CE"/>
    <w:rsid w:val="0063452B"/>
    <w:rsid w:val="0063625F"/>
    <w:rsid w:val="006441A3"/>
    <w:rsid w:val="0064571E"/>
    <w:rsid w:val="00645EDF"/>
    <w:rsid w:val="00657049"/>
    <w:rsid w:val="006628C4"/>
    <w:rsid w:val="00664376"/>
    <w:rsid w:val="006652C4"/>
    <w:rsid w:val="00672E5D"/>
    <w:rsid w:val="00673481"/>
    <w:rsid w:val="00675DEE"/>
    <w:rsid w:val="00676720"/>
    <w:rsid w:val="0068074F"/>
    <w:rsid w:val="00681451"/>
    <w:rsid w:val="006841C7"/>
    <w:rsid w:val="00687EBA"/>
    <w:rsid w:val="00691CA9"/>
    <w:rsid w:val="00696F0C"/>
    <w:rsid w:val="006A09CC"/>
    <w:rsid w:val="006B7AE8"/>
    <w:rsid w:val="006C1FA6"/>
    <w:rsid w:val="006C5E72"/>
    <w:rsid w:val="006D04A8"/>
    <w:rsid w:val="006D061B"/>
    <w:rsid w:val="006D4347"/>
    <w:rsid w:val="006D7587"/>
    <w:rsid w:val="006D7934"/>
    <w:rsid w:val="006F18B8"/>
    <w:rsid w:val="006F2835"/>
    <w:rsid w:val="007070CE"/>
    <w:rsid w:val="007076F6"/>
    <w:rsid w:val="00732390"/>
    <w:rsid w:val="0073536C"/>
    <w:rsid w:val="007370B5"/>
    <w:rsid w:val="00737574"/>
    <w:rsid w:val="00743D76"/>
    <w:rsid w:val="00750167"/>
    <w:rsid w:val="007516DA"/>
    <w:rsid w:val="007625DD"/>
    <w:rsid w:val="0076420B"/>
    <w:rsid w:val="00765492"/>
    <w:rsid w:val="007702D5"/>
    <w:rsid w:val="00776260"/>
    <w:rsid w:val="00776C67"/>
    <w:rsid w:val="007817BB"/>
    <w:rsid w:val="00783A27"/>
    <w:rsid w:val="0079476A"/>
    <w:rsid w:val="00795945"/>
    <w:rsid w:val="00796316"/>
    <w:rsid w:val="00797D49"/>
    <w:rsid w:val="007A6C1B"/>
    <w:rsid w:val="007B07FA"/>
    <w:rsid w:val="007B1620"/>
    <w:rsid w:val="007B4263"/>
    <w:rsid w:val="007C02DC"/>
    <w:rsid w:val="007C2591"/>
    <w:rsid w:val="007D2820"/>
    <w:rsid w:val="007E1845"/>
    <w:rsid w:val="007E21B3"/>
    <w:rsid w:val="007F0F86"/>
    <w:rsid w:val="007F654F"/>
    <w:rsid w:val="00803B06"/>
    <w:rsid w:val="008066B2"/>
    <w:rsid w:val="0081510F"/>
    <w:rsid w:val="00842F0A"/>
    <w:rsid w:val="008445B9"/>
    <w:rsid w:val="00846185"/>
    <w:rsid w:val="008501F5"/>
    <w:rsid w:val="00853C55"/>
    <w:rsid w:val="00861709"/>
    <w:rsid w:val="008618A0"/>
    <w:rsid w:val="008666E1"/>
    <w:rsid w:val="00880010"/>
    <w:rsid w:val="008801ED"/>
    <w:rsid w:val="008918EE"/>
    <w:rsid w:val="0089450B"/>
    <w:rsid w:val="00894567"/>
    <w:rsid w:val="00895494"/>
    <w:rsid w:val="0089663C"/>
    <w:rsid w:val="008A0115"/>
    <w:rsid w:val="008A3161"/>
    <w:rsid w:val="008A33B3"/>
    <w:rsid w:val="008A56F7"/>
    <w:rsid w:val="008A7405"/>
    <w:rsid w:val="008A7CC0"/>
    <w:rsid w:val="008C7E20"/>
    <w:rsid w:val="008D1A76"/>
    <w:rsid w:val="008D502C"/>
    <w:rsid w:val="008D6448"/>
    <w:rsid w:val="008F01FA"/>
    <w:rsid w:val="008F343C"/>
    <w:rsid w:val="008F3614"/>
    <w:rsid w:val="008F3754"/>
    <w:rsid w:val="00907417"/>
    <w:rsid w:val="00910801"/>
    <w:rsid w:val="00914046"/>
    <w:rsid w:val="0091457C"/>
    <w:rsid w:val="00916A95"/>
    <w:rsid w:val="00924E99"/>
    <w:rsid w:val="0093402C"/>
    <w:rsid w:val="0094215C"/>
    <w:rsid w:val="009422EE"/>
    <w:rsid w:val="00942DD8"/>
    <w:rsid w:val="009502C0"/>
    <w:rsid w:val="00950FC5"/>
    <w:rsid w:val="00960BC8"/>
    <w:rsid w:val="00976F67"/>
    <w:rsid w:val="009856D7"/>
    <w:rsid w:val="00985CF6"/>
    <w:rsid w:val="0099715B"/>
    <w:rsid w:val="009A10E5"/>
    <w:rsid w:val="009A1A52"/>
    <w:rsid w:val="009A1D1A"/>
    <w:rsid w:val="009A1FE8"/>
    <w:rsid w:val="009A6DBF"/>
    <w:rsid w:val="009B020B"/>
    <w:rsid w:val="009B36E1"/>
    <w:rsid w:val="009C4E8F"/>
    <w:rsid w:val="009C59A2"/>
    <w:rsid w:val="009C5CAC"/>
    <w:rsid w:val="009C7040"/>
    <w:rsid w:val="009E12CA"/>
    <w:rsid w:val="00A10948"/>
    <w:rsid w:val="00A112C3"/>
    <w:rsid w:val="00A1384A"/>
    <w:rsid w:val="00A172CE"/>
    <w:rsid w:val="00A20AF8"/>
    <w:rsid w:val="00A26530"/>
    <w:rsid w:val="00A41237"/>
    <w:rsid w:val="00A414C7"/>
    <w:rsid w:val="00A44D3F"/>
    <w:rsid w:val="00A53EB6"/>
    <w:rsid w:val="00A55939"/>
    <w:rsid w:val="00A5757A"/>
    <w:rsid w:val="00A602B4"/>
    <w:rsid w:val="00A60370"/>
    <w:rsid w:val="00A627B5"/>
    <w:rsid w:val="00A65894"/>
    <w:rsid w:val="00A65C75"/>
    <w:rsid w:val="00A66B21"/>
    <w:rsid w:val="00A72D26"/>
    <w:rsid w:val="00A74312"/>
    <w:rsid w:val="00A74347"/>
    <w:rsid w:val="00A80C16"/>
    <w:rsid w:val="00A81C99"/>
    <w:rsid w:val="00A8362E"/>
    <w:rsid w:val="00A92701"/>
    <w:rsid w:val="00A9421D"/>
    <w:rsid w:val="00A9543D"/>
    <w:rsid w:val="00A9670E"/>
    <w:rsid w:val="00AA284E"/>
    <w:rsid w:val="00AA2B82"/>
    <w:rsid w:val="00AA796C"/>
    <w:rsid w:val="00AB5FF5"/>
    <w:rsid w:val="00AC13A8"/>
    <w:rsid w:val="00AC6CE7"/>
    <w:rsid w:val="00AD09CC"/>
    <w:rsid w:val="00AD0D30"/>
    <w:rsid w:val="00AD65D6"/>
    <w:rsid w:val="00AD7C32"/>
    <w:rsid w:val="00AE36A8"/>
    <w:rsid w:val="00AE3EFF"/>
    <w:rsid w:val="00AE6728"/>
    <w:rsid w:val="00AE72B3"/>
    <w:rsid w:val="00AF0C5A"/>
    <w:rsid w:val="00AF4BCB"/>
    <w:rsid w:val="00AF536D"/>
    <w:rsid w:val="00B00E61"/>
    <w:rsid w:val="00B03A83"/>
    <w:rsid w:val="00B3071E"/>
    <w:rsid w:val="00B3279B"/>
    <w:rsid w:val="00B33478"/>
    <w:rsid w:val="00B37AD0"/>
    <w:rsid w:val="00B456EE"/>
    <w:rsid w:val="00B4680F"/>
    <w:rsid w:val="00B50850"/>
    <w:rsid w:val="00B51A7F"/>
    <w:rsid w:val="00B5655E"/>
    <w:rsid w:val="00B761D7"/>
    <w:rsid w:val="00B76385"/>
    <w:rsid w:val="00B7698A"/>
    <w:rsid w:val="00B807CB"/>
    <w:rsid w:val="00B81DED"/>
    <w:rsid w:val="00B83B7D"/>
    <w:rsid w:val="00B843C5"/>
    <w:rsid w:val="00B90B07"/>
    <w:rsid w:val="00B91B55"/>
    <w:rsid w:val="00B927B3"/>
    <w:rsid w:val="00B93419"/>
    <w:rsid w:val="00B93E5B"/>
    <w:rsid w:val="00B962D2"/>
    <w:rsid w:val="00B9675D"/>
    <w:rsid w:val="00B96AE0"/>
    <w:rsid w:val="00BA0431"/>
    <w:rsid w:val="00BA67E3"/>
    <w:rsid w:val="00BB0C1A"/>
    <w:rsid w:val="00BB3D70"/>
    <w:rsid w:val="00BC60C2"/>
    <w:rsid w:val="00BD08CD"/>
    <w:rsid w:val="00BE0E7E"/>
    <w:rsid w:val="00BE5E7F"/>
    <w:rsid w:val="00BF085F"/>
    <w:rsid w:val="00BF09B4"/>
    <w:rsid w:val="00BF2C52"/>
    <w:rsid w:val="00C01048"/>
    <w:rsid w:val="00C13998"/>
    <w:rsid w:val="00C1498E"/>
    <w:rsid w:val="00C25E40"/>
    <w:rsid w:val="00C27483"/>
    <w:rsid w:val="00C27F62"/>
    <w:rsid w:val="00C37AEA"/>
    <w:rsid w:val="00C37F9A"/>
    <w:rsid w:val="00C4043E"/>
    <w:rsid w:val="00C46D89"/>
    <w:rsid w:val="00C4748D"/>
    <w:rsid w:val="00C5298C"/>
    <w:rsid w:val="00C5744D"/>
    <w:rsid w:val="00C60D18"/>
    <w:rsid w:val="00C614A2"/>
    <w:rsid w:val="00C65EF9"/>
    <w:rsid w:val="00C66601"/>
    <w:rsid w:val="00C752CB"/>
    <w:rsid w:val="00C80EF5"/>
    <w:rsid w:val="00C8310F"/>
    <w:rsid w:val="00C85C8C"/>
    <w:rsid w:val="00C86C34"/>
    <w:rsid w:val="00C876F9"/>
    <w:rsid w:val="00C87F9C"/>
    <w:rsid w:val="00C9085D"/>
    <w:rsid w:val="00C92032"/>
    <w:rsid w:val="00C96283"/>
    <w:rsid w:val="00CC2B18"/>
    <w:rsid w:val="00CC46A8"/>
    <w:rsid w:val="00CD1CEC"/>
    <w:rsid w:val="00CE19F6"/>
    <w:rsid w:val="00CE2C76"/>
    <w:rsid w:val="00CE32EE"/>
    <w:rsid w:val="00CE7D5A"/>
    <w:rsid w:val="00CF6BAD"/>
    <w:rsid w:val="00CF73E5"/>
    <w:rsid w:val="00D03D38"/>
    <w:rsid w:val="00D16F91"/>
    <w:rsid w:val="00D16F9B"/>
    <w:rsid w:val="00D25986"/>
    <w:rsid w:val="00D3163E"/>
    <w:rsid w:val="00D3725A"/>
    <w:rsid w:val="00D37D43"/>
    <w:rsid w:val="00D37F06"/>
    <w:rsid w:val="00D444AE"/>
    <w:rsid w:val="00D51736"/>
    <w:rsid w:val="00D6599A"/>
    <w:rsid w:val="00D67463"/>
    <w:rsid w:val="00D67602"/>
    <w:rsid w:val="00D739DC"/>
    <w:rsid w:val="00D75A46"/>
    <w:rsid w:val="00D76388"/>
    <w:rsid w:val="00D81C33"/>
    <w:rsid w:val="00D84CE9"/>
    <w:rsid w:val="00D9198C"/>
    <w:rsid w:val="00D9260D"/>
    <w:rsid w:val="00D94254"/>
    <w:rsid w:val="00D95308"/>
    <w:rsid w:val="00D9791C"/>
    <w:rsid w:val="00DA4F61"/>
    <w:rsid w:val="00DA7417"/>
    <w:rsid w:val="00DB1B9E"/>
    <w:rsid w:val="00DB4B45"/>
    <w:rsid w:val="00DB583D"/>
    <w:rsid w:val="00DB72EE"/>
    <w:rsid w:val="00DC28FF"/>
    <w:rsid w:val="00DC2D51"/>
    <w:rsid w:val="00DC5508"/>
    <w:rsid w:val="00DD07CE"/>
    <w:rsid w:val="00DD0E8A"/>
    <w:rsid w:val="00DE0AA4"/>
    <w:rsid w:val="00DE245B"/>
    <w:rsid w:val="00DE70EC"/>
    <w:rsid w:val="00DF009D"/>
    <w:rsid w:val="00DF1A5C"/>
    <w:rsid w:val="00DF2DCA"/>
    <w:rsid w:val="00DF392F"/>
    <w:rsid w:val="00E01150"/>
    <w:rsid w:val="00E12283"/>
    <w:rsid w:val="00E12F23"/>
    <w:rsid w:val="00E20C06"/>
    <w:rsid w:val="00E32EEC"/>
    <w:rsid w:val="00E33482"/>
    <w:rsid w:val="00E33E6D"/>
    <w:rsid w:val="00E36B97"/>
    <w:rsid w:val="00E42D36"/>
    <w:rsid w:val="00E47E6F"/>
    <w:rsid w:val="00E55C4A"/>
    <w:rsid w:val="00E6218B"/>
    <w:rsid w:val="00E650C1"/>
    <w:rsid w:val="00E67137"/>
    <w:rsid w:val="00E762D4"/>
    <w:rsid w:val="00E76BF9"/>
    <w:rsid w:val="00E80E4F"/>
    <w:rsid w:val="00E8373B"/>
    <w:rsid w:val="00E84819"/>
    <w:rsid w:val="00E84979"/>
    <w:rsid w:val="00EA0FB9"/>
    <w:rsid w:val="00EA2CAE"/>
    <w:rsid w:val="00EA314E"/>
    <w:rsid w:val="00EB1E1D"/>
    <w:rsid w:val="00EB3501"/>
    <w:rsid w:val="00EB66DD"/>
    <w:rsid w:val="00EC39FE"/>
    <w:rsid w:val="00EC6753"/>
    <w:rsid w:val="00EC74F0"/>
    <w:rsid w:val="00ED0102"/>
    <w:rsid w:val="00ED037B"/>
    <w:rsid w:val="00ED4141"/>
    <w:rsid w:val="00ED58E7"/>
    <w:rsid w:val="00EE0093"/>
    <w:rsid w:val="00EE11F6"/>
    <w:rsid w:val="00EE48E7"/>
    <w:rsid w:val="00EE6EE0"/>
    <w:rsid w:val="00EF55CD"/>
    <w:rsid w:val="00EF5ED4"/>
    <w:rsid w:val="00F21748"/>
    <w:rsid w:val="00F2779C"/>
    <w:rsid w:val="00F33181"/>
    <w:rsid w:val="00F44E06"/>
    <w:rsid w:val="00F475F7"/>
    <w:rsid w:val="00F50F6A"/>
    <w:rsid w:val="00F55FF8"/>
    <w:rsid w:val="00F60A9D"/>
    <w:rsid w:val="00F61462"/>
    <w:rsid w:val="00F6466F"/>
    <w:rsid w:val="00F664C9"/>
    <w:rsid w:val="00F6784C"/>
    <w:rsid w:val="00F700E7"/>
    <w:rsid w:val="00F7388E"/>
    <w:rsid w:val="00F75676"/>
    <w:rsid w:val="00F76035"/>
    <w:rsid w:val="00F77BAE"/>
    <w:rsid w:val="00F82179"/>
    <w:rsid w:val="00F830CD"/>
    <w:rsid w:val="00F83ED7"/>
    <w:rsid w:val="00F86C85"/>
    <w:rsid w:val="00FA3597"/>
    <w:rsid w:val="00FA7530"/>
    <w:rsid w:val="00FB243B"/>
    <w:rsid w:val="00FB27FB"/>
    <w:rsid w:val="00FB46A6"/>
    <w:rsid w:val="00FC1E3B"/>
    <w:rsid w:val="00FC2A9A"/>
    <w:rsid w:val="00FC570E"/>
    <w:rsid w:val="00FC7621"/>
    <w:rsid w:val="00FD518F"/>
    <w:rsid w:val="00FE53DB"/>
    <w:rsid w:val="00FE7EBB"/>
    <w:rsid w:val="00FF27D2"/>
    <w:rsid w:val="40FB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5B44"/>
  <w15:docId w15:val="{6FF86813-168F-4223-B5FE-5627611F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66148"/>
    <w:pPr>
      <w:spacing w:after="0" w:line="240" w:lineRule="auto"/>
    </w:pPr>
    <w:rPr>
      <w:rFonts w:ascii="New York" w:hAnsi="New York"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66148"/>
    <w:pPr>
      <w:keepNext/>
      <w:tabs>
        <w:tab w:val="left" w:pos="720"/>
        <w:tab w:val="left" w:pos="1800"/>
        <w:tab w:val="decimal" w:pos="4320"/>
        <w:tab w:val="decimal" w:pos="5760"/>
      </w:tabs>
      <w:spacing w:line="360" w:lineRule="auto"/>
      <w:jc w:val="both"/>
      <w:outlineLvl w:val="1"/>
    </w:pPr>
    <w:rPr>
      <w:rFonts w:ascii="Times" w:hAnsi="Times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266148"/>
    <w:rPr>
      <w:rFonts w:ascii="Times" w:hAnsi="Times" w:eastAsia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266148"/>
    <w:pPr>
      <w:spacing w:line="360" w:lineRule="atLeast"/>
      <w:jc w:val="center"/>
    </w:pPr>
    <w:rPr>
      <w:rFonts w:ascii="Times" w:hAnsi="Times"/>
      <w:b/>
    </w:rPr>
  </w:style>
  <w:style w:type="character" w:styleId="TitleChar" w:customStyle="1">
    <w:name w:val="Title Char"/>
    <w:basedOn w:val="DefaultParagraphFont"/>
    <w:link w:val="Title"/>
    <w:rsid w:val="00266148"/>
    <w:rPr>
      <w:rFonts w:ascii="Times" w:hAnsi="Times" w:eastAsia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26614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66148"/>
    <w:rPr>
      <w:rFonts w:ascii="New York" w:hAnsi="New York" w:eastAsia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66148"/>
    <w:pPr>
      <w:tabs>
        <w:tab w:val="left" w:pos="360"/>
        <w:tab w:val="left" w:pos="450"/>
        <w:tab w:val="left" w:pos="1800"/>
        <w:tab w:val="decimal" w:pos="4320"/>
        <w:tab w:val="decimal" w:pos="5760"/>
      </w:tabs>
      <w:spacing w:line="480" w:lineRule="atLeast"/>
      <w:jc w:val="both"/>
    </w:pPr>
    <w:rPr>
      <w:rFonts w:ascii="Times" w:hAnsi="Times"/>
    </w:rPr>
  </w:style>
  <w:style w:type="character" w:styleId="BodyTextChar" w:customStyle="1">
    <w:name w:val="Body Text Char"/>
    <w:basedOn w:val="DefaultParagraphFont"/>
    <w:link w:val="BodyText"/>
    <w:rsid w:val="00266148"/>
    <w:rPr>
      <w:rFonts w:ascii="Times" w:hAnsi="Times" w:eastAsia="Times New Roman" w:cs="Times New Roman"/>
      <w:sz w:val="24"/>
      <w:szCs w:val="20"/>
    </w:rPr>
  </w:style>
  <w:style w:type="character" w:styleId="Hyperlink">
    <w:name w:val="Hyperlink"/>
    <w:rsid w:val="0026614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61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66148"/>
    <w:rPr>
      <w:rFonts w:ascii="New York" w:hAnsi="New York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CA6"/>
    <w:pPr>
      <w:ind w:left="720"/>
      <w:contextualSpacing/>
    </w:pPr>
  </w:style>
  <w:style w:type="paragraph" w:styleId="articledetails" w:customStyle="1">
    <w:name w:val="articledetails"/>
    <w:basedOn w:val="Normal"/>
    <w:rsid w:val="00E47E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m-citation-ids-label" w:customStyle="1">
    <w:name w:val="fm-citation-ids-label"/>
    <w:basedOn w:val="DefaultParagraphFont"/>
    <w:rsid w:val="002F609E"/>
  </w:style>
  <w:style w:type="paragraph" w:styleId="BalloonText">
    <w:name w:val="Balloon Text"/>
    <w:basedOn w:val="Normal"/>
    <w:link w:val="BalloonTextChar"/>
    <w:uiPriority w:val="99"/>
    <w:semiHidden/>
    <w:unhideWhenUsed/>
    <w:rsid w:val="00691CA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1CA9"/>
    <w:rPr>
      <w:rFonts w:ascii="Tahoma" w:hAnsi="Tahoma" w:eastAsia="Times New Roman" w:cs="Tahoma"/>
      <w:sz w:val="16"/>
      <w:szCs w:val="16"/>
    </w:rPr>
  </w:style>
  <w:style w:type="paragraph" w:styleId="xmsonormal" w:customStyle="1">
    <w:name w:val="x_msonormal"/>
    <w:basedOn w:val="Normal"/>
    <w:rsid w:val="00E12F23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E6713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7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6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28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56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8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87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image" Target="media/image1.wmf" Id="rId7" /><Relationship Type="http://schemas.openxmlformats.org/officeDocument/2006/relationships/hyperlink" Target="http://www.societyofphizeta.org" TargetMode="External" Id="rId8" /><Relationship Type="http://schemas.openxmlformats.org/officeDocument/2006/relationships/header" Target="header1.xml" Id="rId9" /><Relationship Type="http://schemas.openxmlformats.org/officeDocument/2006/relationships/footer" Target="footer1.xml" Id="rId10" /><Relationship Type="http://schemas.openxmlformats.org/officeDocument/2006/relationships/glossaryDocument" Target="/word/glossary/document.xml" Id="R0b19458fda19470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77b4-054f-44c1-8f0f-f0acf808b600}"/>
      </w:docPartPr>
      <w:docPartBody>
        <w:p w14:paraId="130E90E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Tufts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Cheryl Blaze</dc:creator>
  <lastModifiedBy>Eleanor Josephson</lastModifiedBy>
  <revision>4</revision>
  <lastPrinted>2018-06-26T16:35:00.0000000Z</lastPrinted>
  <dcterms:created xsi:type="dcterms:W3CDTF">2020-07-16T00:29:00.0000000Z</dcterms:created>
  <dcterms:modified xsi:type="dcterms:W3CDTF">2020-07-19T19:29:43.3047450Z</dcterms:modified>
</coreProperties>
</file>